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6" w:tblpY="1422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660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44" w:beforeLines="60" w:line="360" w:lineRule="auto"/>
              <w:jc w:val="center"/>
              <w:rPr>
                <w:rFonts w:eastAsia="楷体_GB2312"/>
                <w:b/>
                <w:bCs/>
                <w:sz w:val="36"/>
              </w:rPr>
            </w:pPr>
            <w:r>
              <w:rPr>
                <w:rFonts w:hint="eastAsia"/>
              </w:rPr>
              <w:t>二○一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 xml:space="preserve"> ～ 二○</w:t>
            </w:r>
            <w:r>
              <w:rPr>
                <w:rFonts w:hint="eastAsia"/>
                <w:lang w:val="en-US" w:eastAsia="zh-CN"/>
              </w:rPr>
              <w:t>一九</w:t>
            </w:r>
            <w:r>
              <w:rPr>
                <w:rFonts w:hint="eastAsia"/>
              </w:rPr>
              <w:t xml:space="preserve"> 学年   第I学期</w:t>
            </w:r>
            <w:r>
              <w:rPr>
                <w:rFonts w:hint="eastAsia" w:eastAsia="楷体_GB2312"/>
                <w:b/>
                <w:bCs/>
                <w:sz w:val="36"/>
              </w:rPr>
              <w:t>《高等数学</w:t>
            </w:r>
            <w:r>
              <w:rPr>
                <w:rFonts w:hint="eastAsia" w:eastAsia="楷体_GB2312"/>
                <w:b/>
                <w:bCs/>
                <w:sz w:val="36"/>
                <w:lang w:val="en-US" w:eastAsia="zh-CN"/>
              </w:rPr>
              <w:t>Ⅰ</w:t>
            </w:r>
            <w:r>
              <w:rPr>
                <w:rFonts w:hint="eastAsia" w:eastAsia="楷体_GB2312"/>
                <w:b/>
                <w:bCs/>
                <w:sz w:val="36"/>
              </w:rPr>
              <w:t>》期中考试试题</w:t>
            </w:r>
          </w:p>
          <w:p>
            <w:pPr>
              <w:adjustRightInd w:val="0"/>
              <w:snapToGrid w:val="0"/>
              <w:spacing w:before="50" w:line="360" w:lineRule="auto"/>
              <w:jc w:val="center"/>
              <w:rPr>
                <w:rFonts w:eastAsia="楷体_GB2312"/>
                <w:b/>
                <w:bCs/>
              </w:rPr>
            </w:pPr>
            <w:r>
              <w:rPr>
                <w:rFonts w:hint="eastAsia"/>
              </w:rPr>
              <w:t xml:space="preserve">考试日期：   年 </w:t>
            </w:r>
            <w:r>
              <w:t>11</w:t>
            </w:r>
            <w:r>
              <w:rPr>
                <w:rFonts w:hint="eastAsia"/>
              </w:rPr>
              <w:t xml:space="preserve"> 月 </w:t>
            </w:r>
            <w:r>
              <w:t>20</w:t>
            </w:r>
            <w:r>
              <w:rPr>
                <w:rFonts w:hint="eastAsia"/>
              </w:rPr>
              <w:t xml:space="preserve"> 日     试卷类型：        试卷代号：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60" w:type="dxa"/>
            <w:gridSpan w:val="10"/>
          </w:tcPr>
          <w:p>
            <w:pPr>
              <w:adjustRightInd w:val="0"/>
              <w:snapToGrid w:val="0"/>
              <w:spacing w:line="380" w:lineRule="exact"/>
              <w:ind w:firstLine="1885" w:firstLineChars="89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班号  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学号  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姓名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</w:t>
            </w:r>
          </w:p>
        </w:tc>
        <w:tc>
          <w:tcPr>
            <w:tcW w:w="87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</w:tr>
    </w:tbl>
    <w:p>
      <w:pPr>
        <w:numPr>
          <w:numId w:val="0"/>
        </w:numPr>
        <w:spacing w:before="440" w:after="12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填空题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5" o:spt="75" type="#_x0000_t75" style="height:17pt;width: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p>
      <w:pPr>
        <w:numPr>
          <w:ilvl w:val="0"/>
          <w:numId w:val="0"/>
        </w:numPr>
        <w:spacing w:before="440" w:after="12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6" o:spt="75" type="#_x0000_t75" style="height:30pt;width:109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=_____。</w:t>
      </w:r>
    </w:p>
    <w:p>
      <w:pPr>
        <w:numPr>
          <w:ilvl w:val="0"/>
          <w:numId w:val="0"/>
        </w:numPr>
        <w:spacing w:before="440" w:after="12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position w:val="-22"/>
          <w:sz w:val="28"/>
          <w:szCs w:val="28"/>
          <w:lang w:val="en-US" w:eastAsia="zh-CN"/>
        </w:rPr>
        <w:object>
          <v:shape id="_x0000_i1027" o:spt="75" type="#_x0000_t75" style="height:28pt;width:9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=_____。</w:t>
      </w:r>
    </w:p>
    <w:p>
      <w:pPr>
        <w:spacing w:after="18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3.当</w:t>
      </w:r>
      <w:r>
        <w:rPr>
          <w:rFonts w:hint="eastAsia" w:ascii="宋体" w:hAnsi="宋体" w:eastAsia="宋体" w:cs="宋体"/>
          <w:color w:val="000000"/>
          <w:position w:val="-28"/>
          <w:sz w:val="28"/>
          <w:szCs w:val="28"/>
        </w:rPr>
        <w:object>
          <v:shape id="_x0000_i1028" o:spt="75" type="#_x0000_t75" style="height:22.2pt;width:3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时，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29" o:spt="75" type="#_x0000_t75" style="height:16pt;width:7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0" o:spt="75" type="#_x0000_t75" style="height:18pt;width:9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是等价无穷小，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color w:val="000000"/>
          <w:position w:val="-6"/>
          <w:sz w:val="28"/>
          <w:szCs w:val="28"/>
          <w:lang w:val="en-US" w:eastAsia="zh-CN"/>
        </w:rPr>
        <w:object>
          <v:shape id="_x0000_i1031" o:spt="75" type="#_x0000_t75" style="height:9pt;width:13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____。</w:t>
      </w:r>
    </w:p>
    <w:p>
      <w:pPr>
        <w:spacing w:after="16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4.若函数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2" o:spt="75" type="#_x0000_t75" style="height:18pt;width:60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,，则</w:t>
      </w:r>
      <w:r>
        <w:rPr>
          <w:rFonts w:hint="eastAsia" w:ascii="宋体" w:hAnsi="宋体" w:eastAsia="宋体" w:cs="宋体"/>
          <w:color w:val="000000"/>
          <w:position w:val="-30"/>
          <w:sz w:val="28"/>
          <w:szCs w:val="28"/>
        </w:rPr>
        <w:object>
          <v:shape id="_x0000_i1033" o:spt="75" type="#_x0000_t75" style="height:30.8pt;width:38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=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____。</w:t>
      </w:r>
    </w:p>
    <w:p>
      <w:pPr>
        <w:spacing w:after="6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5.设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4" o:spt="75" type="#_x0000_t75" style="height:16pt;width:4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是由方程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5" o:spt="75" type="#_x0000_t75" style="height:18pt;width:6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所确定，则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6" o:spt="75" type="#_x0000_t75" style="height:16pt;width:3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____。</w:t>
      </w:r>
    </w:p>
    <w:p>
      <w:pPr>
        <w:spacing w:after="15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曲线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7" o:spt="75" type="#_x0000_t75" style="height:21.7pt;width:49.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的渐近线方程为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____。</w:t>
      </w:r>
    </w:p>
    <w:p>
      <w:pPr>
        <w:spacing w:after="570"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7. </w:t>
      </w:r>
      <w:r>
        <w:rPr>
          <w:rFonts w:hint="eastAsia" w:ascii="宋体" w:hAnsi="宋体" w:eastAsia="宋体" w:cs="宋体"/>
          <w:color w:val="000000"/>
          <w:position w:val="-10"/>
          <w:sz w:val="28"/>
          <w:szCs w:val="28"/>
        </w:rPr>
        <w:object>
          <v:shape id="_x0000_i1038" o:spt="75" type="#_x0000_t75" style="height:18pt;width:54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的带拉格朗日型余项的2阶麦克劳林公式为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____。</w:t>
      </w:r>
    </w:p>
    <w:p>
      <w:pPr>
        <w:spacing w:after="180" w:line="240" w:lineRule="auto"/>
        <w:ind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二.选择题</w:t>
      </w:r>
    </w:p>
    <w:p>
      <w:pPr>
        <w:spacing w:after="620" w:line="240" w:lineRule="auto"/>
        <w:ind w:left="120"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1.已知</w:t>
      </w:r>
      <w:r>
        <w:rPr>
          <w:rFonts w:hint="eastAsia" w:ascii="宋体" w:hAnsi="宋体" w:eastAsia="宋体" w:cs="宋体"/>
          <w:color w:val="000000"/>
          <w:position w:val="-24"/>
          <w:sz w:val="28"/>
          <w:szCs w:val="28"/>
        </w:rPr>
        <w:object>
          <v:shape id="_x0000_i1039" o:spt="75" type="#_x0000_t75" style="height:25.1pt;width:104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其中a,b是常数，则（）</w:t>
      </w:r>
    </w:p>
    <w:p>
      <w:pPr>
        <w:spacing w:after="620" w:line="240" w:lineRule="auto"/>
        <w:ind w:left="120"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A.a=b=-1     B.a=1,b=-1     C.a=-1,b=1     D.a=b=1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0" o:spt="75" type="#_x0000_t75" style="height:15pt;width:23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在x=a的某个邻域内有定义，则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1" o:spt="75" type="#_x0000_t75" style="height:15pt;width:2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在x=a可导的充分条件是（）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42" o:spt="75" type="#_x0000_t75" style="height:33pt;width:10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                 B.</w:t>
      </w:r>
      <w:r>
        <w:rPr>
          <w:rFonts w:hint="eastAsia" w:ascii="宋体" w:hAnsi="宋体" w:eastAsia="宋体" w:cs="宋体"/>
          <w:position w:val="-22"/>
          <w:sz w:val="28"/>
          <w:szCs w:val="28"/>
          <w:lang w:val="en-US" w:eastAsia="zh-CN"/>
        </w:rPr>
        <w:object>
          <v:shape id="_x0000_i1043" o:spt="75" type="#_x0000_t75" style="height:28pt;width:103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0" w:h="16840"/>
          <w:pgMar w:top="1440" w:right="1700" w:bottom="1440" w:left="1700" w:header="0" w:footer="144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  <w:titlePg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2"/>
          <w:sz w:val="28"/>
          <w:szCs w:val="28"/>
          <w:lang w:val="en-US" w:eastAsia="zh-CN"/>
        </w:rPr>
        <w:object>
          <v:shape id="_x0000_i1044" o:spt="75" type="#_x0000_t75" style="height:28pt;width:9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                  D.</w:t>
      </w:r>
      <w:r>
        <w:rPr>
          <w:rFonts w:hint="eastAsia" w:ascii="宋体" w:hAnsi="宋体" w:eastAsia="宋体" w:cs="宋体"/>
          <w:position w:val="-22"/>
          <w:sz w:val="28"/>
          <w:szCs w:val="28"/>
          <w:lang w:val="en-US" w:eastAsia="zh-CN"/>
        </w:rPr>
        <w:object>
          <v:shape id="_x0000_i1045" o:spt="75" type="#_x0000_t75" style="height:28pt;width:84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</w:t>
      </w:r>
    </w:p>
    <w:p>
      <w:pPr>
        <w:spacing w:line="320" w:lineRule="exact"/>
        <w:jc w:val="both"/>
        <w:rPr>
          <w:rFonts w:hint="eastAsia" w:ascii="宋体" w:hAnsi="宋体" w:eastAsia="宋体"/>
          <w:color w:val="000000"/>
          <w:position w:val="-20"/>
          <w:sz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</w:rPr>
        <w:t>三.求极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限</w:t>
      </w:r>
    </w:p>
    <w:p>
      <w:pPr>
        <w:spacing w:line="320" w:lineRule="exact"/>
        <w:jc w:val="left"/>
        <w:rPr>
          <w:rFonts w:hint="default" w:ascii="宋体" w:hAnsi="宋体" w:eastAsia="宋体"/>
          <w:color w:val="000000"/>
          <w:position w:val="-20"/>
          <w:sz w:val="28"/>
          <w:lang w:val="en-US" w:eastAsia="zh-CN"/>
        </w:rPr>
      </w:pPr>
      <w:r>
        <w:rPr>
          <w:sz w:val="28"/>
        </w:rPr>
        <w:pict>
          <v:shape id="_x0000_s1029" o:spid="_x0000_s1029" o:spt="202" type="#_x0000_t202" style="position:absolute;left:0pt;margin-left:-0.9pt;margin-top:11.35pt;height:510.75pt;width:257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3"/>
                    </w:numPr>
                    <w:ind w:left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position w:val="-22"/>
                      <w:lang w:val="en-US" w:eastAsia="zh-CN"/>
                    </w:rPr>
                    <w:object>
                      <v:shape id="_x0000_i1046" o:spt="75" type="#_x0000_t75" style="height:24.95pt;width:103pt;" o:ole="t" filled="f" o:preferrelative="t" stroked="f" coordsize="21600,21600">
                        <v:path/>
                        <v:fill on="f" focussize="0,0"/>
                        <v:stroke on="f"/>
                        <v:imagedata r:id="rId4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46" DrawAspect="Content" ObjectID="_1468075746" r:id="rId48">
                        <o:LockedField>false</o:LockedField>
                      </o:OLEObject>
                    </w:objec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ind w:left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  <w:position w:val="-22"/>
                      <w:lang w:val="en-US" w:eastAsia="zh-CN"/>
                    </w:rPr>
                    <w:object>
                      <v:shape id="_x0000_i1047" o:spt="75" type="#_x0000_t75" style="height:24.95pt;width:77pt;" o:ole="t" filled="f" o:preferrelative="t" stroked="f" coordsize="21600,21600">
                        <v:path/>
                        <v:fill on="f" focussize="0,0"/>
                        <v:stroke on="f"/>
                        <v:imagedata r:id="rId51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47" DrawAspect="Content" ObjectID="_1468075747" r:id="rId50">
                        <o:LockedField>false</o:LockedField>
                      </o:OLEObject>
                    </w:objec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ind w:leftChars="1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</w:t>
                  </w:r>
                  <w:r>
                    <w:rPr>
                      <w:rFonts w:hint="default"/>
                      <w:position w:val="-20"/>
                      <w:lang w:val="en-US" w:eastAsia="zh-CN"/>
                    </w:rPr>
                    <w:object>
                      <v:shape id="_x0000_i1048" o:spt="75" type="#_x0000_t75" style="height:31.95pt;width:54pt;" o:ole="t" filled="f" o:preferrelative="t" stroked="f" coordsize="21600,21600">
                        <v:path/>
                        <v:fill on="f" focussize="0,0"/>
                        <v:stroke on="f"/>
                        <v:imagedata r:id="rId53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48" DrawAspect="Content" ObjectID="_1468075748" r:id="rId52">
                        <o:LockedField>false</o:LockedField>
                      </o:OLEObject>
                    </w:object>
                  </w:r>
                </w:p>
              </w:txbxContent>
            </v:textbox>
          </v:shape>
        </w:pict>
      </w:r>
    </w:p>
    <w:p>
      <w:pPr>
        <w:spacing w:line="320" w:lineRule="exact"/>
        <w:jc w:val="left"/>
        <w:rPr>
          <w:rFonts w:hint="default" w:ascii="宋体" w:hAnsi="宋体" w:eastAsia="宋体"/>
          <w:color w:val="000000"/>
          <w:position w:val="-20"/>
          <w:sz w:val="28"/>
          <w:lang w:val="en-US" w:eastAsia="zh-CN"/>
        </w:rPr>
      </w:pPr>
    </w:p>
    <w:p>
      <w:pPr>
        <w:spacing w:line="320" w:lineRule="exact"/>
        <w:jc w:val="left"/>
        <w:rPr>
          <w:rFonts w:hint="default" w:ascii="宋体" w:hAnsi="宋体" w:eastAsia="宋体"/>
          <w:color w:val="000000"/>
          <w:position w:val="-20"/>
          <w:sz w:val="28"/>
          <w:lang w:val="en-US" w:eastAsia="zh-CN"/>
        </w:rPr>
      </w:pPr>
    </w:p>
    <w:p>
      <w:pPr>
        <w:spacing w:line="320" w:lineRule="exact"/>
        <w:jc w:val="left"/>
        <w:rPr>
          <w:rFonts w:hint="default" w:ascii="宋体" w:hAnsi="宋体" w:eastAsia="宋体"/>
          <w:color w:val="000000"/>
          <w:position w:val="-20"/>
          <w:sz w:val="28"/>
          <w:lang w:val="en-US" w:eastAsia="zh-CN"/>
        </w:rPr>
        <w:sectPr>
          <w:pgSz w:w="11900" w:h="16840"/>
          <w:pgMar w:top="1440" w:right="1760" w:bottom="1440" w:left="1760" w:header="0" w:footer="144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  <w:titlePg/>
          <w:docGrid w:type="lines" w:linePitch="0" w:charSpace="0"/>
        </w:sectPr>
      </w:pPr>
    </w:p>
    <w:p>
      <w:pPr>
        <w:numPr>
          <w:ilvl w:val="0"/>
          <w:numId w:val="4"/>
        </w:numPr>
        <w:spacing w:after="280"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求下列函数的导数</w:t>
      </w:r>
    </w:p>
    <w:p>
      <w:pPr>
        <w:widowControl w:val="0"/>
        <w:numPr>
          <w:ilvl w:val="0"/>
          <w:numId w:val="5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设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  <w:lang w:val="en-US" w:eastAsia="zh-CN"/>
        </w:rPr>
        <w:object>
          <v:shape id="_x0000_i1049" o:spt="75" type="#_x0000_t75" style="height:16.9pt;width:99.2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，其中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  <w:lang w:val="en-US" w:eastAsia="zh-CN"/>
        </w:rPr>
        <w:object>
          <v:shape id="_x0000_i1050" o:spt="75" type="#_x0000_t75" style="height:12pt;width:1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可导，求</w:t>
      </w:r>
      <w:r>
        <w:rPr>
          <w:rFonts w:hint="eastAsia" w:ascii="宋体" w:hAnsi="宋体" w:eastAsia="宋体" w:cs="宋体"/>
          <w:color w:val="000000"/>
          <w:position w:val="-18"/>
          <w:sz w:val="28"/>
          <w:szCs w:val="28"/>
          <w:lang w:val="en-US" w:eastAsia="zh-CN"/>
        </w:rPr>
        <w:object>
          <v:shape id="_x0000_i1051" o:spt="75" type="#_x0000_t75" style="height:23pt;width:13.9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spacing w:after="280"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求由参数方程</w:t>
      </w:r>
      <w:r>
        <w:rPr>
          <w:rFonts w:hint="eastAsia" w:ascii="宋体" w:hAnsi="宋体" w:eastAsia="宋体" w:cs="宋体"/>
          <w:color w:val="000000"/>
          <w:position w:val="-22"/>
          <w:sz w:val="28"/>
          <w:szCs w:val="28"/>
          <w:lang w:val="en-US" w:eastAsia="zh-CN"/>
        </w:rPr>
        <w:object>
          <v:shape id="_x0000_i1052" o:spt="75" type="#_x0000_t75" style="height:33.25pt;width:13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所确定的函数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  <w:lang w:val="en-US" w:eastAsia="zh-CN"/>
        </w:rPr>
        <w:object>
          <v:shape id="_x0000_i1053" o:spt="75" type="#_x0000_t75" style="height:12pt;width:31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的导数</w:t>
      </w:r>
      <w:r>
        <w:rPr>
          <w:rFonts w:hint="eastAsia" w:ascii="宋体" w:hAnsi="宋体" w:eastAsia="宋体" w:cs="宋体"/>
          <w:color w:val="000000"/>
          <w:position w:val="-22"/>
          <w:sz w:val="28"/>
          <w:szCs w:val="28"/>
          <w:lang w:val="en-US" w:eastAsia="zh-CN"/>
        </w:rPr>
        <w:object>
          <v:shape id="_x0000_i1054" o:spt="75" type="#_x0000_t75" style="height:28pt;width:3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3.求函数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  <w:lang w:val="en-US" w:eastAsia="zh-CN"/>
        </w:rPr>
        <w:object>
          <v:shape id="_x0000_i1055" o:spt="75" type="#_x0000_t75" style="height:15pt;width:3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的n阶导数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  <w:lang w:val="en-US" w:eastAsia="zh-CN"/>
        </w:rPr>
        <w:object>
          <v:shape id="_x0000_i1056" o:spt="75" type="#_x0000_t75" style="height:15pt;width:17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8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widowControl w:val="0"/>
        <w:numPr>
          <w:ilvl w:val="0"/>
          <w:numId w:val="0"/>
        </w:numPr>
        <w:spacing w:after="280" w:line="240" w:lineRule="auto"/>
        <w:jc w:val="left"/>
        <w:rPr>
          <w:color w:val="000000"/>
          <w:sz w:val="26"/>
        </w:rPr>
      </w:pPr>
    </w:p>
    <w:p>
      <w:pPr>
        <w:spacing w:after="4080" w:line="240" w:lineRule="auto"/>
        <w:ind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五.求函数</w:t>
      </w:r>
      <w:r>
        <w:rPr>
          <w:rFonts w:hint="eastAsia" w:ascii="宋体" w:hAnsi="宋体" w:eastAsia="宋体" w:cs="宋体"/>
          <w:color w:val="000000"/>
          <w:position w:val="-22"/>
          <w:sz w:val="28"/>
          <w:szCs w:val="28"/>
        </w:rPr>
        <w:object>
          <v:shape id="_x0000_i1057" o:spt="75" type="#_x0000_t75" style="height:24.95pt;width:4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的单调区间和极值</w:t>
      </w:r>
    </w:p>
    <w:p>
      <w:pPr>
        <w:spacing w:after="5760" w:line="240" w:lineRule="auto"/>
        <w:ind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六.求函数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</w:rPr>
        <w:object>
          <v:shape id="_x0000_i1058" o:spt="75" type="#_x0000_t75" style="height:15pt;width:62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的凹凸区间和拐点</w:t>
      </w: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440" w:right="1780" w:bottom="1440" w:left="1780" w:header="0" w:footer="144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  <w:titlePg/>
          <w:docGrid w:type="lines" w:linePitch="0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七.求函数</w:t>
      </w:r>
      <w:r>
        <w:rPr>
          <w:rFonts w:hint="eastAsia" w:ascii="宋体" w:hAnsi="宋体" w:eastAsia="宋体" w:cs="宋体"/>
          <w:color w:val="000000"/>
          <w:position w:val="-12"/>
          <w:sz w:val="28"/>
          <w:szCs w:val="28"/>
        </w:rPr>
        <w:object>
          <v:shape id="_x0000_i1059" o:spt="75" type="#_x0000_t75" style="height:16.05pt;width:98.2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的所有间断点并判断其类型</w:t>
      </w: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-20"/>
          <w:sz w:val="28"/>
          <w:szCs w:val="28"/>
        </w:rPr>
        <w:pict>
          <v:shape id="_x0000_s1032" o:spid="_x0000_s1032" o:spt="75" type="#_x0000_t75" style="position:absolute;left:0pt;margin-left:163.6pt;margin-top:1.65pt;height:20.15pt;width:64.7pt;mso-wrap-distance-left:9pt;mso-wrap-distance-right:9pt;z-index:-251656192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77" o:title=""/>
            <o:lock v:ext="edit" aspectratio="t"/>
            <w10:wrap type="tight"/>
          </v:shape>
          <o:OLEObject Type="Embed" ProgID="Equation.KSEE3" ShapeID="_x0000_s1032" DrawAspect="Content" ObjectID="_1468075760" r:id="rId76">
            <o:LockedField>false</o:LockedField>
          </o:OLEObject>
        </w:pic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八.设函数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</w:rPr>
        <w:object>
          <v:shape id="_x0000_i1060" o:spt="75" type="#_x0000_t75" style="height:12pt;width:19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1" r:id="rId7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在x=2处连续，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求曲线</w:t>
      </w:r>
      <w:r>
        <w:rPr>
          <w:rFonts w:hint="eastAsia" w:ascii="宋体" w:hAnsi="宋体" w:eastAsia="宋体" w:cs="宋体"/>
          <w:color w:val="000000"/>
          <w:position w:val="-8"/>
          <w:sz w:val="28"/>
          <w:szCs w:val="28"/>
        </w:rPr>
        <w:object>
          <v:shape id="_x0000_i1061" o:spt="75" type="#_x0000_t75" style="height:12pt;width:31.9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2" r:id="rId8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在点(2,f(2))处的切线方程。</w:t>
      </w: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本章试卷由学支教员卢晓晴整理，答案仅供参考，如遇答案有误，请和学支教员部联系，学支会及时进行订正。感谢您的使用。</w:t>
      </w: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6254750" cy="6591935"/>
            <wp:effectExtent l="0" t="0" r="6350" b="12065"/>
            <wp:docPr id="1" name="图片 1" descr="9B2BE75221930C6AEA03013351115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2BE75221930C6AEA03013351115BA1"/>
                    <pic:cNvPicPr>
                      <a:picLocks noChangeAspect="1"/>
                    </pic:cNvPicPr>
                  </pic:nvPicPr>
                  <pic:blipFill>
                    <a:blip r:embed="rId82"/>
                    <a:srcRect t="6412" b="1172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65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6203950" cy="8007985"/>
            <wp:effectExtent l="0" t="0" r="6350" b="5715"/>
            <wp:docPr id="2" name="图片 2" descr="EB3CEF211FDFBCB266C132051C8D4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3CEF211FDFBCB266C132051C8D49A2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firstLine="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6129020" cy="7911465"/>
            <wp:effectExtent l="0" t="0" r="5080" b="635"/>
            <wp:docPr id="3" name="图片 3" descr="EC8E0BDDCC1B9F7B56BF0E9779CE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8E0BDDCC1B9F7B56BF0E9779CE1290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760" w:bottom="1440" w:left="1760" w:header="0" w:footer="144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BFEC8"/>
    <w:multiLevelType w:val="singleLevel"/>
    <w:tmpl w:val="8E1BF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858845"/>
    <w:multiLevelType w:val="singleLevel"/>
    <w:tmpl w:val="B2858845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EB8C78E6"/>
    <w:multiLevelType w:val="singleLevel"/>
    <w:tmpl w:val="EB8C78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00859D3"/>
    <w:multiLevelType w:val="singleLevel"/>
    <w:tmpl w:val="60085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1562CDC"/>
    <w:multiLevelType w:val="singleLevel"/>
    <w:tmpl w:val="61562CD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DUyNDYxODMzYmU1ODZlODlkYTExNGI2ZWQ0NGEyOWIifQ=="/>
  </w:docVars>
  <w:rsids>
    <w:rsidRoot w:val="00000000"/>
    <w:rsid w:val="16875BBE"/>
    <w:rsid w:val="2999788D"/>
    <w:rsid w:val="34E67C0E"/>
    <w:rsid w:val="3920575C"/>
    <w:rsid w:val="4CD96A3C"/>
    <w:rsid w:val="7F624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7" Type="http://schemas.openxmlformats.org/officeDocument/2006/relationships/fontTable" Target="fontTable.xml"/><Relationship Id="rId86" Type="http://schemas.openxmlformats.org/officeDocument/2006/relationships/numbering" Target="numbering.xml"/><Relationship Id="rId85" Type="http://schemas.openxmlformats.org/officeDocument/2006/relationships/customXml" Target="../customXml/item1.xml"/><Relationship Id="rId84" Type="http://schemas.openxmlformats.org/officeDocument/2006/relationships/image" Target="media/image41.jpeg"/><Relationship Id="rId83" Type="http://schemas.openxmlformats.org/officeDocument/2006/relationships/image" Target="media/image40.jpeg"/><Relationship Id="rId82" Type="http://schemas.openxmlformats.org/officeDocument/2006/relationships/image" Target="media/image39.jpeg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381</Words>
  <Characters>467</Characters>
  <TotalTime>1</TotalTime>
  <ScaleCrop>false</ScaleCrop>
  <LinksUpToDate>false</LinksUpToDate>
  <CharactersWithSpaces>598</CharactersWithSpaces>
  <Application>WPS Office_11.1.0.12974_F1E327BC-269C-435d-A152-05C5408002CA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2022-11-30T23:41:00Z</dcterms:created>
  <dc:creator>openxml-sdk </dc:creator>
  <dc:description>openxml-sdk, CCi Textin Word Converter, JL</dc:description>
  <cp:keywords>CCi</cp:keywords>
  <cp:lastModifiedBy>嘿嘿哈哈</cp:lastModifiedBy>
  <dcterms:modified xsi:type="dcterms:W3CDTF">2022-12-05T03:28:35Z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CEF646E6B23B4168847554053B6C6FEA</vt:lpwstr>
  </property>
</Properties>
</file>