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drawings/drawing2.xml" ContentType="application/vnd.openxmlformats-officedocument.drawingml.chartshapes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drawings/drawing3.xml" ContentType="application/vnd.openxmlformats-officedocument.drawingml.chartshapes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drawings/drawing4.xml" ContentType="application/vnd.openxmlformats-officedocument.drawingml.chartshapes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drawings/drawing5.xml" ContentType="application/vnd.openxmlformats-officedocument.drawingml.chartshapes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drawings/drawing6.xml" ContentType="application/vnd.openxmlformats-officedocument.drawingml.chartshapes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drawings/drawing7.xml" ContentType="application/vnd.openxmlformats-officedocument.drawingml.chartshapes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drawings/drawing8.xml" ContentType="application/vnd.openxmlformats-officedocument.drawingml.chartshapes+xml"/>
  <Override PartName="/word/charts/chart9.xml" ContentType="application/vnd.openxmlformats-officedocument.drawingml.chart+xml"/>
  <Override PartName="/word/charts/style9.xml" ContentType="application/vnd.ms-office.chartstyle+xml"/>
  <Override PartName="/word/charts/colors9.xml" ContentType="application/vnd.ms-office.chartcolorstyle+xml"/>
  <Override PartName="/word/drawings/drawing9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DEC183" w14:textId="1AA9114E" w:rsidR="00927491" w:rsidRDefault="00F36653">
      <w:r>
        <w:rPr>
          <w:noProof/>
        </w:rPr>
        <w:drawing>
          <wp:inline distT="0" distB="0" distL="0" distR="0" wp14:anchorId="000C262B" wp14:editId="5196C105">
            <wp:extent cx="4176000" cy="2412000"/>
            <wp:effectExtent l="0" t="0" r="15240" b="7620"/>
            <wp:docPr id="2" name="图表 2">
              <a:extLst xmlns:a="http://schemas.openxmlformats.org/drawingml/2006/main">
                <a:ext uri="{FF2B5EF4-FFF2-40B4-BE49-F238E27FC236}">
                  <a16:creationId xmlns:a16="http://schemas.microsoft.com/office/drawing/2014/main" id="{FDC6112F-9A3C-4330-8C59-1C667BFD8320}"/>
                </a:ext>
              </a:extLst>
            </wp:docPr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  <w:r w:rsidR="00A20EAF">
        <w:t xml:space="preserve"> </w:t>
      </w:r>
      <w:r w:rsidR="003D633F">
        <w:rPr>
          <w:noProof/>
        </w:rPr>
        <w:drawing>
          <wp:inline distT="0" distB="0" distL="0" distR="0" wp14:anchorId="3436EA7C" wp14:editId="1F77BD1A">
            <wp:extent cx="4176000" cy="2412000"/>
            <wp:effectExtent l="0" t="0" r="15240" b="7620"/>
            <wp:docPr id="3" name="图表 3">
              <a:extLst xmlns:a="http://schemas.openxmlformats.org/drawingml/2006/main">
                <a:ext uri="{FF2B5EF4-FFF2-40B4-BE49-F238E27FC236}">
                  <a16:creationId xmlns:a16="http://schemas.microsoft.com/office/drawing/2014/main" id="{C5DE1C4F-E243-4370-BEB0-9E1C20FA8463}"/>
                </a:ext>
              </a:extLst>
            </wp:docPr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14:paraId="3814DC41" w14:textId="346ED15D" w:rsidR="00C6144F" w:rsidRDefault="00C6144F"/>
    <w:p w14:paraId="6B2DE297" w14:textId="253A642C" w:rsidR="00A1168B" w:rsidRDefault="006127B1">
      <w:r>
        <w:rPr>
          <w:noProof/>
        </w:rPr>
        <w:drawing>
          <wp:inline distT="0" distB="0" distL="0" distR="0" wp14:anchorId="0D7762F3" wp14:editId="0251FE53">
            <wp:extent cx="4176000" cy="2412000"/>
            <wp:effectExtent l="0" t="0" r="15240" b="7620"/>
            <wp:docPr id="5" name="图表 5">
              <a:extLst xmlns:a="http://schemas.openxmlformats.org/drawingml/2006/main">
                <a:ext uri="{FF2B5EF4-FFF2-40B4-BE49-F238E27FC236}">
                  <a16:creationId xmlns:a16="http://schemas.microsoft.com/office/drawing/2014/main" id="{8A1E2720-4596-40A4-88D5-74629D72F19C}"/>
                </a:ext>
              </a:extLst>
            </wp:docPr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  <w:r w:rsidR="003D633F">
        <w:rPr>
          <w:rFonts w:hint="eastAsia"/>
        </w:rPr>
        <w:t xml:space="preserve"> </w:t>
      </w:r>
      <w:r w:rsidR="003D633F">
        <w:rPr>
          <w:noProof/>
        </w:rPr>
        <w:drawing>
          <wp:inline distT="0" distB="0" distL="0" distR="0" wp14:anchorId="0FA2E92E" wp14:editId="382A4700">
            <wp:extent cx="4176000" cy="2412000"/>
            <wp:effectExtent l="0" t="0" r="15240" b="7620"/>
            <wp:docPr id="6" name="图表 6">
              <a:extLst xmlns:a="http://schemas.openxmlformats.org/drawingml/2006/main">
                <a:ext uri="{FF2B5EF4-FFF2-40B4-BE49-F238E27FC236}">
                  <a16:creationId xmlns:a16="http://schemas.microsoft.com/office/drawing/2014/main" id="{705165CF-5C28-47AB-A0EA-D036DA6C1094}"/>
                </a:ext>
              </a:extLst>
            </wp:docPr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2B051C86" w14:textId="5842593C" w:rsidR="003B24F6" w:rsidRDefault="00A20EAF">
      <w:pPr>
        <w:sectPr w:rsidR="003B24F6" w:rsidSect="003D633F"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  <w:r>
        <w:rPr>
          <w:rFonts w:hint="eastAsia"/>
        </w:rPr>
        <w:lastRenderedPageBreak/>
        <w:t xml:space="preserve"> </w:t>
      </w:r>
      <w:r w:rsidR="0075250F">
        <w:rPr>
          <w:noProof/>
        </w:rPr>
        <w:drawing>
          <wp:inline distT="0" distB="0" distL="0" distR="0" wp14:anchorId="548E6443" wp14:editId="1EF7FC8E">
            <wp:extent cx="4291200" cy="2412000"/>
            <wp:effectExtent l="0" t="0" r="14605" b="7620"/>
            <wp:docPr id="12" name="图表 12">
              <a:extLst xmlns:a="http://schemas.openxmlformats.org/drawingml/2006/main">
                <a:ext uri="{FF2B5EF4-FFF2-40B4-BE49-F238E27FC236}">
                  <a16:creationId xmlns:a16="http://schemas.microsoft.com/office/drawing/2014/main" id="{EA393F69-94D8-4A98-B89A-33FAED619BED}"/>
                </a:ext>
              </a:extLst>
            </wp:docPr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  <w:r w:rsidR="0075250F">
        <w:t xml:space="preserve"> </w:t>
      </w:r>
      <w:r w:rsidR="008100AE">
        <w:rPr>
          <w:noProof/>
        </w:rPr>
        <w:drawing>
          <wp:inline distT="0" distB="0" distL="0" distR="0" wp14:anchorId="1F282E03" wp14:editId="56D690DF">
            <wp:extent cx="4291200" cy="2412000"/>
            <wp:effectExtent l="0" t="0" r="14605" b="7620"/>
            <wp:docPr id="1" name="图表 1">
              <a:extLst xmlns:a="http://schemas.openxmlformats.org/drawingml/2006/main">
                <a:ext uri="{FF2B5EF4-FFF2-40B4-BE49-F238E27FC236}">
                  <a16:creationId xmlns:a16="http://schemas.microsoft.com/office/drawing/2014/main" id="{A86D9923-B957-406D-9BEE-B1959151702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0953E879" w14:textId="77971B30" w:rsidR="00F22F56" w:rsidRDefault="00A74C12">
      <w:r>
        <w:rPr>
          <w:noProof/>
        </w:rPr>
        <w:lastRenderedPageBreak/>
        <w:drawing>
          <wp:inline distT="0" distB="0" distL="0" distR="0" wp14:anchorId="2815E070" wp14:editId="25E04CD2">
            <wp:extent cx="4291200" cy="2412000"/>
            <wp:effectExtent l="0" t="0" r="14605" b="7620"/>
            <wp:docPr id="13" name="图表 13">
              <a:extLst xmlns:a="http://schemas.openxmlformats.org/drawingml/2006/main">
                <a:ext uri="{FF2B5EF4-FFF2-40B4-BE49-F238E27FC236}">
                  <a16:creationId xmlns:a16="http://schemas.microsoft.com/office/drawing/2014/main" id="{EF288934-DF79-4CED-8CC9-A5D94963C865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45988010" wp14:editId="5EAF5B73">
            <wp:extent cx="4291200" cy="2412000"/>
            <wp:effectExtent l="0" t="0" r="14605" b="7620"/>
            <wp:docPr id="14" name="图表 14">
              <a:extLst xmlns:a="http://schemas.openxmlformats.org/drawingml/2006/main">
                <a:ext uri="{FF2B5EF4-FFF2-40B4-BE49-F238E27FC236}">
                  <a16:creationId xmlns:a16="http://schemas.microsoft.com/office/drawing/2014/main" id="{0717A62C-9DE8-4DD2-860A-9E58DAC1261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7AFAF83F" w14:textId="0BC29E30" w:rsidR="00A74C12" w:rsidRDefault="00A74C12">
      <w:r>
        <w:rPr>
          <w:noProof/>
        </w:rPr>
        <w:drawing>
          <wp:inline distT="0" distB="0" distL="0" distR="0" wp14:anchorId="443B5EC5" wp14:editId="6792FB8E">
            <wp:extent cx="4291200" cy="2412000"/>
            <wp:effectExtent l="0" t="0" r="14605" b="7620"/>
            <wp:docPr id="15" name="图表 15">
              <a:extLst xmlns:a="http://schemas.openxmlformats.org/drawingml/2006/main">
                <a:ext uri="{FF2B5EF4-FFF2-40B4-BE49-F238E27FC236}">
                  <a16:creationId xmlns:a16="http://schemas.microsoft.com/office/drawing/2014/main" id="{190C909D-2AD7-4F8C-9267-ED580BD7456B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sectPr w:rsidR="00A74C12" w:rsidSect="003D633F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00AE"/>
    <w:rsid w:val="000874A6"/>
    <w:rsid w:val="000B5440"/>
    <w:rsid w:val="002152CA"/>
    <w:rsid w:val="003B24F6"/>
    <w:rsid w:val="003D633F"/>
    <w:rsid w:val="00491165"/>
    <w:rsid w:val="005620ED"/>
    <w:rsid w:val="006127B1"/>
    <w:rsid w:val="006236B2"/>
    <w:rsid w:val="0065090E"/>
    <w:rsid w:val="00661C7E"/>
    <w:rsid w:val="006D5425"/>
    <w:rsid w:val="0075250F"/>
    <w:rsid w:val="00764938"/>
    <w:rsid w:val="008100AE"/>
    <w:rsid w:val="008A3E79"/>
    <w:rsid w:val="00927491"/>
    <w:rsid w:val="009A1319"/>
    <w:rsid w:val="00A1168B"/>
    <w:rsid w:val="00A160A7"/>
    <w:rsid w:val="00A20EAF"/>
    <w:rsid w:val="00A74C12"/>
    <w:rsid w:val="00AB6A69"/>
    <w:rsid w:val="00C6144F"/>
    <w:rsid w:val="00C92004"/>
    <w:rsid w:val="00CE7D39"/>
    <w:rsid w:val="00D06497"/>
    <w:rsid w:val="00EA6028"/>
    <w:rsid w:val="00F22F56"/>
    <w:rsid w:val="00F36653"/>
    <w:rsid w:val="00F60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0C5200"/>
  <w15:chartTrackingRefBased/>
  <w15:docId w15:val="{DD1DE000-3429-4A9B-B245-806166AFC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5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chart" Target="charts/chart4.xml"/><Relationship Id="rId12" Type="http://schemas.openxmlformats.org/officeDocument/2006/relationships/chart" Target="charts/chart9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3.xml"/><Relationship Id="rId11" Type="http://schemas.openxmlformats.org/officeDocument/2006/relationships/chart" Target="charts/chart8.xml"/><Relationship Id="rId5" Type="http://schemas.openxmlformats.org/officeDocument/2006/relationships/chart" Target="charts/chart2.xml"/><Relationship Id="rId10" Type="http://schemas.openxmlformats.org/officeDocument/2006/relationships/chart" Target="charts/chart7.xml"/><Relationship Id="rId4" Type="http://schemas.openxmlformats.org/officeDocument/2006/relationships/chart" Target="charts/chart1.xml"/><Relationship Id="rId9" Type="http://schemas.openxmlformats.org/officeDocument/2006/relationships/chart" Target="charts/chart6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kang2152\Desktop\&#30005;&#26426;&#23454;&#39564;.xlsx" TargetMode="Externa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chartUserShapes" Target="../drawings/drawing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kang2152\Desktop\&#30005;&#26426;&#23454;&#39564;.xlsx" TargetMode="External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chartUserShapes" Target="../drawings/drawing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kang2152\Desktop\&#30005;&#26426;&#23454;&#39564;.xlsx" TargetMode="External"/><Relationship Id="rId2" Type="http://schemas.microsoft.com/office/2011/relationships/chartColorStyle" Target="colors3.xml"/><Relationship Id="rId1" Type="http://schemas.microsoft.com/office/2011/relationships/chartStyle" Target="style3.xml"/><Relationship Id="rId4" Type="http://schemas.openxmlformats.org/officeDocument/2006/relationships/chartUserShapes" Target="../drawings/drawing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kang2152\Desktop\&#30005;&#26426;&#23454;&#39564;.xlsx" TargetMode="External"/><Relationship Id="rId2" Type="http://schemas.microsoft.com/office/2011/relationships/chartColorStyle" Target="colors4.xml"/><Relationship Id="rId1" Type="http://schemas.microsoft.com/office/2011/relationships/chartStyle" Target="style4.xml"/><Relationship Id="rId4" Type="http://schemas.openxmlformats.org/officeDocument/2006/relationships/chartUserShapes" Target="../drawings/drawing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kang2152\Desktop\&#30005;&#26426;&#23454;&#39564;.xlsx" TargetMode="External"/><Relationship Id="rId2" Type="http://schemas.microsoft.com/office/2011/relationships/chartColorStyle" Target="colors5.xml"/><Relationship Id="rId1" Type="http://schemas.microsoft.com/office/2011/relationships/chartStyle" Target="style5.xml"/><Relationship Id="rId4" Type="http://schemas.openxmlformats.org/officeDocument/2006/relationships/chartUserShapes" Target="../drawings/drawing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kang2152\Desktop\&#30005;&#26426;&#23454;&#39564;.xlsx" TargetMode="External"/><Relationship Id="rId2" Type="http://schemas.microsoft.com/office/2011/relationships/chartColorStyle" Target="colors6.xml"/><Relationship Id="rId1" Type="http://schemas.microsoft.com/office/2011/relationships/chartStyle" Target="style6.xml"/><Relationship Id="rId4" Type="http://schemas.openxmlformats.org/officeDocument/2006/relationships/chartUserShapes" Target="../drawings/drawing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kang2152\Desktop\&#30005;&#26426;&#23454;&#39564;.xlsx" TargetMode="External"/><Relationship Id="rId2" Type="http://schemas.microsoft.com/office/2011/relationships/chartColorStyle" Target="colors7.xml"/><Relationship Id="rId1" Type="http://schemas.microsoft.com/office/2011/relationships/chartStyle" Target="style7.xml"/><Relationship Id="rId4" Type="http://schemas.openxmlformats.org/officeDocument/2006/relationships/chartUserShapes" Target="../drawings/drawing7.xm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kang2152\Desktop\&#30005;&#26426;&#23454;&#39564;.xlsx" TargetMode="External"/><Relationship Id="rId2" Type="http://schemas.microsoft.com/office/2011/relationships/chartColorStyle" Target="colors8.xml"/><Relationship Id="rId1" Type="http://schemas.microsoft.com/office/2011/relationships/chartStyle" Target="style8.xml"/><Relationship Id="rId4" Type="http://schemas.openxmlformats.org/officeDocument/2006/relationships/chartUserShapes" Target="../drawings/drawing8.xml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kang2152\Desktop\&#30005;&#26426;&#23454;&#39564;.xlsx" TargetMode="External"/><Relationship Id="rId2" Type="http://schemas.microsoft.com/office/2011/relationships/chartColorStyle" Target="colors9.xml"/><Relationship Id="rId1" Type="http://schemas.microsoft.com/office/2011/relationships/chartStyle" Target="style9.xml"/><Relationship Id="rId4" Type="http://schemas.openxmlformats.org/officeDocument/2006/relationships/chartUserShapes" Target="../drawings/drawing9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 algn="ctr"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zh-CN" altLang="en-US"/>
              <a:t>图</a:t>
            </a:r>
            <a:r>
              <a:rPr lang="en-US" altLang="zh-CN"/>
              <a:t>1-2</a:t>
            </a:r>
            <a:r>
              <a:rPr lang="zh-CN" altLang="en-US"/>
              <a:t>直流电机调压调速特性曲线</a:t>
            </a:r>
            <a:endParaRPr lang="en-US" altLang="zh-CN"/>
          </a:p>
        </c:rich>
      </c:tx>
      <c:layout>
        <c:manualLayout>
          <c:xMode val="edge"/>
          <c:yMode val="edge"/>
          <c:x val="0.20757634538383429"/>
          <c:y val="3.2407441960750169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 algn="ctr"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n/rpm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Sheet1!$A$2:$A$8</c:f>
              <c:numCache>
                <c:formatCode>General</c:formatCode>
                <c:ptCount val="7"/>
                <c:pt idx="0">
                  <c:v>240</c:v>
                </c:pt>
                <c:pt idx="1">
                  <c:v>225</c:v>
                </c:pt>
                <c:pt idx="2">
                  <c:v>210</c:v>
                </c:pt>
                <c:pt idx="3">
                  <c:v>195</c:v>
                </c:pt>
                <c:pt idx="4">
                  <c:v>180</c:v>
                </c:pt>
                <c:pt idx="5">
                  <c:v>165</c:v>
                </c:pt>
                <c:pt idx="6">
                  <c:v>150</c:v>
                </c:pt>
              </c:numCache>
            </c:numRef>
          </c:xVal>
          <c:yVal>
            <c:numRef>
              <c:f>Sheet1!$B$2:$B$8</c:f>
              <c:numCache>
                <c:formatCode>General</c:formatCode>
                <c:ptCount val="7"/>
                <c:pt idx="0">
                  <c:v>1750</c:v>
                </c:pt>
                <c:pt idx="1">
                  <c:v>1639</c:v>
                </c:pt>
                <c:pt idx="2">
                  <c:v>1526</c:v>
                </c:pt>
                <c:pt idx="3">
                  <c:v>1417</c:v>
                </c:pt>
                <c:pt idx="4">
                  <c:v>1307</c:v>
                </c:pt>
                <c:pt idx="5">
                  <c:v>1194</c:v>
                </c:pt>
                <c:pt idx="6">
                  <c:v>1083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9856-4FFC-B00C-48CBA135842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951554960"/>
        <c:axId val="951552464"/>
      </c:scatterChart>
      <c:valAx>
        <c:axId val="951554960"/>
        <c:scaling>
          <c:orientation val="minMax"/>
          <c:max val="250"/>
          <c:min val="14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951552464"/>
        <c:crosses val="autoZero"/>
        <c:crossBetween val="midCat"/>
      </c:valAx>
      <c:valAx>
        <c:axId val="951552464"/>
        <c:scaling>
          <c:orientation val="minMax"/>
          <c:max val="180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951554960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  <c:userShapes r:id="rId4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zh-CN" altLang="zh-CN" sz="1400" b="0" i="0" u="none" strike="noStrike" baseline="0">
                <a:effectLst/>
              </a:rPr>
              <a:t>图</a:t>
            </a:r>
            <a:r>
              <a:rPr lang="en-US" altLang="zh-CN" sz="1400" b="0" i="0" u="none" strike="noStrike" baseline="0">
                <a:effectLst/>
              </a:rPr>
              <a:t>1-3</a:t>
            </a:r>
            <a:r>
              <a:rPr lang="zh-CN" altLang="en-US"/>
              <a:t>直流电机弱磁调速特性曲线</a:t>
            </a:r>
            <a:endParaRPr lang="en-US" altLang="zh-CN"/>
          </a:p>
        </c:rich>
      </c:tx>
      <c:layout>
        <c:manualLayout>
          <c:xMode val="edge"/>
          <c:yMode val="edge"/>
          <c:x val="0.21443641397015156"/>
          <c:y val="3.3043914534379888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Sheet1!$B$10</c:f>
              <c:strCache>
                <c:ptCount val="1"/>
                <c:pt idx="0">
                  <c:v>n/rpm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Sheet1!$A$11:$A$17</c:f>
              <c:numCache>
                <c:formatCode>General</c:formatCode>
                <c:ptCount val="7"/>
                <c:pt idx="0">
                  <c:v>109</c:v>
                </c:pt>
                <c:pt idx="1">
                  <c:v>90</c:v>
                </c:pt>
                <c:pt idx="2">
                  <c:v>77</c:v>
                </c:pt>
                <c:pt idx="3">
                  <c:v>67</c:v>
                </c:pt>
                <c:pt idx="4">
                  <c:v>60</c:v>
                </c:pt>
                <c:pt idx="5">
                  <c:v>54</c:v>
                </c:pt>
                <c:pt idx="6">
                  <c:v>50</c:v>
                </c:pt>
              </c:numCache>
            </c:numRef>
          </c:xVal>
          <c:yVal>
            <c:numRef>
              <c:f>Sheet1!$B$11:$B$17</c:f>
              <c:numCache>
                <c:formatCode>General</c:formatCode>
                <c:ptCount val="7"/>
                <c:pt idx="0">
                  <c:v>1356</c:v>
                </c:pt>
                <c:pt idx="1">
                  <c:v>1422</c:v>
                </c:pt>
                <c:pt idx="2">
                  <c:v>1488</c:v>
                </c:pt>
                <c:pt idx="3">
                  <c:v>1554</c:v>
                </c:pt>
                <c:pt idx="4">
                  <c:v>1620</c:v>
                </c:pt>
                <c:pt idx="5">
                  <c:v>1686</c:v>
                </c:pt>
                <c:pt idx="6">
                  <c:v>1752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D1F7-4F8D-85F2-3D298F5D0A3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157300416"/>
        <c:axId val="1157300832"/>
      </c:scatterChart>
      <c:valAx>
        <c:axId val="1157300416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157300832"/>
        <c:crosses val="autoZero"/>
        <c:crossBetween val="midCat"/>
      </c:valAx>
      <c:valAx>
        <c:axId val="115730083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157300416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  <c:userShapes r:id="rId4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zh-CN" altLang="zh-CN" sz="1400" b="0" i="0" u="none" strike="noStrike" baseline="0">
                <a:effectLst/>
              </a:rPr>
              <a:t>图</a:t>
            </a:r>
            <a:r>
              <a:rPr lang="en-US" altLang="zh-CN" sz="1400" b="0" i="0" u="none" strike="noStrike" baseline="0">
                <a:effectLst/>
              </a:rPr>
              <a:t>1-4</a:t>
            </a:r>
            <a:r>
              <a:rPr lang="zh-CN" altLang="en-US"/>
              <a:t>直流电机固有机械特性曲线</a:t>
            </a:r>
            <a:endParaRPr lang="en-US" altLang="zh-CN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Sheet1!$B$19</c:f>
              <c:strCache>
                <c:ptCount val="1"/>
                <c:pt idx="0">
                  <c:v>n/rpm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1"/>
                </a:solidFill>
                <a:prstDash val="sysDot"/>
              </a:ln>
              <a:effectLst/>
            </c:spPr>
            <c:trendlineType val="log"/>
            <c:dispRSqr val="0"/>
            <c:dispEq val="0"/>
          </c:trendline>
          <c:trendline>
            <c:spPr>
              <a:ln w="19050" cap="rnd">
                <a:solidFill>
                  <a:schemeClr val="accent1"/>
                </a:solidFill>
                <a:prstDash val="sysDot"/>
              </a:ln>
              <a:effectLst/>
            </c:spPr>
            <c:trendlineType val="log"/>
            <c:dispRSqr val="0"/>
            <c:dispEq val="0"/>
          </c:trendline>
          <c:xVal>
            <c:numRef>
              <c:f>Sheet1!$A$20:$A$28</c:f>
              <c:numCache>
                <c:formatCode>General</c:formatCode>
                <c:ptCount val="9"/>
                <c:pt idx="0">
                  <c:v>1.21</c:v>
                </c:pt>
                <c:pt idx="1">
                  <c:v>1.06</c:v>
                </c:pt>
                <c:pt idx="2">
                  <c:v>0.91</c:v>
                </c:pt>
                <c:pt idx="3">
                  <c:v>0.76</c:v>
                </c:pt>
                <c:pt idx="4">
                  <c:v>0.61</c:v>
                </c:pt>
                <c:pt idx="5">
                  <c:v>0.46</c:v>
                </c:pt>
                <c:pt idx="6">
                  <c:v>0.31</c:v>
                </c:pt>
                <c:pt idx="7">
                  <c:v>0.16</c:v>
                </c:pt>
                <c:pt idx="8">
                  <c:v>0</c:v>
                </c:pt>
              </c:numCache>
            </c:numRef>
          </c:xVal>
          <c:yVal>
            <c:numRef>
              <c:f>Sheet1!$B$20:$B$28</c:f>
              <c:numCache>
                <c:formatCode>General</c:formatCode>
                <c:ptCount val="9"/>
                <c:pt idx="0">
                  <c:v>1595</c:v>
                </c:pt>
                <c:pt idx="1">
                  <c:v>1610</c:v>
                </c:pt>
                <c:pt idx="2">
                  <c:v>1625</c:v>
                </c:pt>
                <c:pt idx="3">
                  <c:v>1637</c:v>
                </c:pt>
                <c:pt idx="4">
                  <c:v>1651</c:v>
                </c:pt>
                <c:pt idx="5">
                  <c:v>1667</c:v>
                </c:pt>
                <c:pt idx="6">
                  <c:v>1691</c:v>
                </c:pt>
                <c:pt idx="7">
                  <c:v>1714</c:v>
                </c:pt>
                <c:pt idx="8">
                  <c:v>1735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C418-45A7-B3E0-3DDDE6AD24D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890090224"/>
        <c:axId val="890075248"/>
      </c:scatterChart>
      <c:valAx>
        <c:axId val="89009022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890075248"/>
        <c:crosses val="autoZero"/>
        <c:crossBetween val="midCat"/>
      </c:valAx>
      <c:valAx>
        <c:axId val="890075248"/>
        <c:scaling>
          <c:orientation val="minMax"/>
          <c:max val="1800"/>
          <c:min val="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890090224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  <c:userShapes r:id="rId4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 marL="0" marR="0" lvl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400" b="0" i="0" u="none" strike="noStrike" kern="1200" spc="0" baseline="0">
                <a:solidFill>
                  <a:sysClr val="windowText" lastClr="000000">
                    <a:lumMod val="65000"/>
                    <a:lumOff val="35000"/>
                  </a:sysClr>
                </a:solidFill>
                <a:latin typeface="+mn-lt"/>
                <a:ea typeface="+mn-ea"/>
                <a:cs typeface="+mn-cs"/>
              </a:defRPr>
            </a:pPr>
            <a:r>
              <a:rPr lang="zh-CN" altLang="zh-CN" sz="1400" b="0" i="0" u="none" strike="noStrike" baseline="0">
                <a:effectLst/>
              </a:rPr>
              <a:t>图</a:t>
            </a:r>
            <a:r>
              <a:rPr lang="en-US" altLang="zh-CN" sz="1400" b="0" i="0" u="none" strike="noStrike" baseline="0">
                <a:effectLst/>
              </a:rPr>
              <a:t>1-5</a:t>
            </a:r>
            <a:r>
              <a:rPr lang="zh-CN" altLang="en-US"/>
              <a:t>直流电机转速特性</a:t>
            </a:r>
            <a:endParaRPr lang="zh-CN" altLang="zh-CN">
              <a:effectLst/>
            </a:endParaRPr>
          </a:p>
        </c:rich>
      </c:tx>
      <c:layout>
        <c:manualLayout>
          <c:xMode val="edge"/>
          <c:yMode val="edge"/>
          <c:x val="0.20373081786309558"/>
          <c:y val="3.7036898823666002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 marL="0" marR="0" lvl="0" indent="0" algn="ctr" defTabSz="914400" rtl="0" eaLnBrk="1" fontAlgn="auto" latinLnBrk="0" hangingPunct="1">
            <a:lnSpc>
              <a:spcPct val="100000"/>
            </a:lnSpc>
            <a:spcBef>
              <a:spcPts val="0"/>
            </a:spcBef>
            <a:spcAft>
              <a:spcPts val="0"/>
            </a:spcAft>
            <a:buClrTx/>
            <a:buSzTx/>
            <a:buFontTx/>
            <a:buNone/>
            <a:tabLst/>
            <a:defRPr sz="1400" b="0" i="0" u="none" strike="noStrike" kern="1200" spc="0" baseline="0">
              <a:solidFill>
                <a:sysClr val="windowText" lastClr="000000">
                  <a:lumMod val="65000"/>
                  <a:lumOff val="35000"/>
                </a:sys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scatterChart>
        <c:scatterStyle val="smoothMarker"/>
        <c:varyColors val="0"/>
        <c:ser>
          <c:idx val="0"/>
          <c:order val="0"/>
          <c:tx>
            <c:v>aa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Sheet1!$F$4:$N$4</c:f>
              <c:numCache>
                <c:formatCode>0.0_ </c:formatCode>
                <c:ptCount val="9"/>
                <c:pt idx="0">
                  <c:v>202.08900523560212</c:v>
                </c:pt>
                <c:pt idx="1">
                  <c:v>178.70157068062829</c:v>
                </c:pt>
                <c:pt idx="2">
                  <c:v>154.84293193717278</c:v>
                </c:pt>
                <c:pt idx="3">
                  <c:v>130.27434554973823</c:v>
                </c:pt>
                <c:pt idx="4">
                  <c:v>105.4565445026178</c:v>
                </c:pt>
                <c:pt idx="5">
                  <c:v>80.295287958115196</c:v>
                </c:pt>
                <c:pt idx="6">
                  <c:v>54.891099476439798</c:v>
                </c:pt>
                <c:pt idx="7">
                  <c:v>28.716230366492148</c:v>
                </c:pt>
                <c:pt idx="8">
                  <c:v>0</c:v>
                </c:pt>
              </c:numCache>
            </c:numRef>
          </c:xVal>
          <c:yVal>
            <c:numRef>
              <c:f>Sheet1!$F$3:$N$3</c:f>
              <c:numCache>
                <c:formatCode>0_ </c:formatCode>
                <c:ptCount val="9"/>
                <c:pt idx="0">
                  <c:v>1595</c:v>
                </c:pt>
                <c:pt idx="1">
                  <c:v>1610</c:v>
                </c:pt>
                <c:pt idx="2">
                  <c:v>1625</c:v>
                </c:pt>
                <c:pt idx="3">
                  <c:v>1637</c:v>
                </c:pt>
                <c:pt idx="4">
                  <c:v>1651</c:v>
                </c:pt>
                <c:pt idx="5">
                  <c:v>1667</c:v>
                </c:pt>
                <c:pt idx="6">
                  <c:v>1691</c:v>
                </c:pt>
                <c:pt idx="7">
                  <c:v>1714</c:v>
                </c:pt>
                <c:pt idx="8">
                  <c:v>1735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AA83-4CD2-97C2-6671374AB79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162406368"/>
        <c:axId val="1162405120"/>
      </c:scatterChart>
      <c:valAx>
        <c:axId val="116240636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_ 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162405120"/>
        <c:crosses val="autoZero"/>
        <c:crossBetween val="midCat"/>
      </c:valAx>
      <c:valAx>
        <c:axId val="1162405120"/>
        <c:scaling>
          <c:orientation val="minMax"/>
          <c:max val="1750"/>
          <c:min val="150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_ 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162406368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  <c:userShapes r:id="rId4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zh-CN" altLang="en-US"/>
              <a:t>图</a:t>
            </a:r>
            <a:r>
              <a:rPr lang="en-US" altLang="zh-CN"/>
              <a:t>1-6</a:t>
            </a:r>
            <a:r>
              <a:rPr lang="zh-CN" altLang="en-US"/>
              <a:t>直流电机转矩特性</a:t>
            </a:r>
          </a:p>
        </c:rich>
      </c:tx>
      <c:layout>
        <c:manualLayout>
          <c:xMode val="edge"/>
          <c:yMode val="edge"/>
          <c:x val="0.21520965717675108"/>
          <c:y val="2.7777985097834336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scatterChart>
        <c:scatterStyle val="smoothMarker"/>
        <c:varyColors val="0"/>
        <c:ser>
          <c:idx val="0"/>
          <c:order val="0"/>
          <c:tx>
            <c:v>直流电机转矩特性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电动机!$F$4:$N$4</c:f>
              <c:numCache>
                <c:formatCode>0.0_ </c:formatCode>
                <c:ptCount val="9"/>
                <c:pt idx="0">
                  <c:v>202.08900523560212</c:v>
                </c:pt>
                <c:pt idx="1">
                  <c:v>178.70157068062829</c:v>
                </c:pt>
                <c:pt idx="2">
                  <c:v>154.84293193717278</c:v>
                </c:pt>
                <c:pt idx="3">
                  <c:v>130.27434554973823</c:v>
                </c:pt>
                <c:pt idx="4">
                  <c:v>105.4565445026178</c:v>
                </c:pt>
                <c:pt idx="5">
                  <c:v>80.295287958115196</c:v>
                </c:pt>
                <c:pt idx="6">
                  <c:v>54.891099476439798</c:v>
                </c:pt>
                <c:pt idx="7">
                  <c:v>28.716230366492148</c:v>
                </c:pt>
                <c:pt idx="8">
                  <c:v>0</c:v>
                </c:pt>
              </c:numCache>
            </c:numRef>
          </c:xVal>
          <c:yVal>
            <c:numRef>
              <c:f>电动机!$F$2:$N$2</c:f>
              <c:numCache>
                <c:formatCode>0.00_ </c:formatCode>
                <c:ptCount val="9"/>
                <c:pt idx="0">
                  <c:v>1.21</c:v>
                </c:pt>
                <c:pt idx="1">
                  <c:v>1.06</c:v>
                </c:pt>
                <c:pt idx="2">
                  <c:v>0.91</c:v>
                </c:pt>
                <c:pt idx="3">
                  <c:v>0.76</c:v>
                </c:pt>
                <c:pt idx="4">
                  <c:v>0.61</c:v>
                </c:pt>
                <c:pt idx="5">
                  <c:v>0.46</c:v>
                </c:pt>
                <c:pt idx="6">
                  <c:v>0.31</c:v>
                </c:pt>
                <c:pt idx="7">
                  <c:v>0.16</c:v>
                </c:pt>
                <c:pt idx="8">
                  <c:v>0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AC50-4F28-9D02-5C811396C4F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064950096"/>
        <c:axId val="1064953008"/>
      </c:scatterChart>
      <c:valAx>
        <c:axId val="1064950096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_ 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064953008"/>
        <c:crosses val="autoZero"/>
        <c:crossBetween val="midCat"/>
      </c:valAx>
      <c:valAx>
        <c:axId val="106495300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_ 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064950096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  <c:userShapes r:id="rId4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zh-CN" altLang="zh-CN" sz="1400" b="0" i="0" u="none" strike="noStrike" baseline="0">
                <a:effectLst/>
              </a:rPr>
              <a:t>图</a:t>
            </a:r>
            <a:r>
              <a:rPr lang="en-US" altLang="zh-CN" sz="1400" b="0" i="0" u="none" strike="noStrike" baseline="0">
                <a:effectLst/>
              </a:rPr>
              <a:t>1-7</a:t>
            </a:r>
            <a:r>
              <a:rPr lang="zh-CN" altLang="en-US"/>
              <a:t>直流电机效率特性</a:t>
            </a:r>
          </a:p>
        </c:rich>
      </c:tx>
      <c:layout>
        <c:manualLayout>
          <c:xMode val="edge"/>
          <c:yMode val="edge"/>
          <c:x val="0.20167502001424009"/>
          <c:y val="2.804501333067963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scatterChart>
        <c:scatterStyle val="smoothMarker"/>
        <c:varyColors val="0"/>
        <c:ser>
          <c:idx val="0"/>
          <c:order val="0"/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dLbls>
            <c:dLbl>
              <c:idx val="8"/>
              <c:layout>
                <c:manualLayout>
                  <c:x val="3.0258366141732284E-2"/>
                  <c:y val="-5.405656925095916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DA9D-4EF2-A504-EFD5691A5F07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xVal>
            <c:numRef>
              <c:f>Sheet1!$F$4:$N$4</c:f>
              <c:numCache>
                <c:formatCode>0.0_ </c:formatCode>
                <c:ptCount val="9"/>
                <c:pt idx="0">
                  <c:v>202.08900523560212</c:v>
                </c:pt>
                <c:pt idx="1">
                  <c:v>178.70157068062829</c:v>
                </c:pt>
                <c:pt idx="2">
                  <c:v>154.84293193717278</c:v>
                </c:pt>
                <c:pt idx="3">
                  <c:v>130.27434554973823</c:v>
                </c:pt>
                <c:pt idx="4">
                  <c:v>105.4565445026178</c:v>
                </c:pt>
                <c:pt idx="5">
                  <c:v>80.295287958115196</c:v>
                </c:pt>
                <c:pt idx="6">
                  <c:v>54.891099476439798</c:v>
                </c:pt>
                <c:pt idx="7">
                  <c:v>28.716230366492148</c:v>
                </c:pt>
                <c:pt idx="8">
                  <c:v>0</c:v>
                </c:pt>
              </c:numCache>
            </c:numRef>
          </c:xVal>
          <c:yVal>
            <c:numRef>
              <c:f>Sheet1!$F$6:$N$6</c:f>
              <c:numCache>
                <c:formatCode>0.0%</c:formatCode>
                <c:ptCount val="9"/>
                <c:pt idx="0">
                  <c:v>0.79600206883410318</c:v>
                </c:pt>
                <c:pt idx="1">
                  <c:v>0.80503455572857152</c:v>
                </c:pt>
                <c:pt idx="2">
                  <c:v>0.80529920915941744</c:v>
                </c:pt>
                <c:pt idx="3">
                  <c:v>0.81340125842743649</c:v>
                </c:pt>
                <c:pt idx="4">
                  <c:v>0.78970004869415766</c:v>
                </c:pt>
                <c:pt idx="5">
                  <c:v>0.75721697433152779</c:v>
                </c:pt>
                <c:pt idx="6">
                  <c:v>0.706813024419776</c:v>
                </c:pt>
                <c:pt idx="7">
                  <c:v>0.5578133326824426</c:v>
                </c:pt>
                <c:pt idx="8">
                  <c:v>0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1-DA9D-4EF2-A504-EFD5691A5F07}"/>
            </c:ext>
          </c:extLst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axId val="1156360272"/>
        <c:axId val="1156358192"/>
      </c:scatterChart>
      <c:valAx>
        <c:axId val="1156360272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_ 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156358192"/>
        <c:crosses val="autoZero"/>
        <c:crossBetween val="midCat"/>
      </c:valAx>
      <c:valAx>
        <c:axId val="115635819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%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156360272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  <c:userShapes r:id="rId4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zh-CN" altLang="en-US"/>
              <a:t>图</a:t>
            </a:r>
            <a:r>
              <a:rPr lang="en-US" altLang="zh-CN"/>
              <a:t>2-1</a:t>
            </a:r>
            <a:r>
              <a:rPr lang="zh-CN" altLang="en-US"/>
              <a:t>直流发电机空载特性曲线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>
        <c:manualLayout>
          <c:layoutTarget val="inner"/>
          <c:xMode val="edge"/>
          <c:yMode val="edge"/>
          <c:x val="7.9247594050743664E-2"/>
          <c:y val="0.14798629337999417"/>
          <c:w val="0.87258573928258953"/>
          <c:h val="0.74461431904345288"/>
        </c:manualLayout>
      </c:layout>
      <c:scatterChart>
        <c:scatterStyle val="smoothMarker"/>
        <c:varyColors val="0"/>
        <c:ser>
          <c:idx val="0"/>
          <c:order val="0"/>
          <c:tx>
            <c:v>上升支</c:v>
          </c:tx>
          <c:spPr>
            <a:ln w="19050" cap="rnd">
              <a:solidFill>
                <a:schemeClr val="accent1"/>
              </a:solidFill>
              <a:prstDash val="dash"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发电机!$D$4:$M$4</c:f>
              <c:numCache>
                <c:formatCode>General</c:formatCode>
                <c:ptCount val="10"/>
                <c:pt idx="0">
                  <c:v>0</c:v>
                </c:pt>
                <c:pt idx="1">
                  <c:v>10</c:v>
                </c:pt>
                <c:pt idx="2">
                  <c:v>20</c:v>
                </c:pt>
                <c:pt idx="3">
                  <c:v>30</c:v>
                </c:pt>
                <c:pt idx="4">
                  <c:v>39</c:v>
                </c:pt>
                <c:pt idx="5">
                  <c:v>49</c:v>
                </c:pt>
                <c:pt idx="6">
                  <c:v>58</c:v>
                </c:pt>
                <c:pt idx="7">
                  <c:v>73</c:v>
                </c:pt>
                <c:pt idx="8">
                  <c:v>90</c:v>
                </c:pt>
                <c:pt idx="9">
                  <c:v>115</c:v>
                </c:pt>
              </c:numCache>
            </c:numRef>
          </c:xVal>
          <c:yVal>
            <c:numRef>
              <c:f>发电机!$D$3:$M$3</c:f>
              <c:numCache>
                <c:formatCode>General</c:formatCode>
                <c:ptCount val="10"/>
                <c:pt idx="0">
                  <c:v>42.85</c:v>
                </c:pt>
                <c:pt idx="1">
                  <c:v>65.849999999999994</c:v>
                </c:pt>
                <c:pt idx="2">
                  <c:v>88.85</c:v>
                </c:pt>
                <c:pt idx="3">
                  <c:v>111.8</c:v>
                </c:pt>
                <c:pt idx="4">
                  <c:v>134.80000000000001</c:v>
                </c:pt>
                <c:pt idx="5">
                  <c:v>157.80000000000001</c:v>
                </c:pt>
                <c:pt idx="6">
                  <c:v>180.8</c:v>
                </c:pt>
                <c:pt idx="7">
                  <c:v>203.8</c:v>
                </c:pt>
                <c:pt idx="8">
                  <c:v>226.8</c:v>
                </c:pt>
                <c:pt idx="9">
                  <c:v>250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DAC1-44A2-B3FA-91D4B0B92F2A}"/>
            </c:ext>
          </c:extLst>
        </c:ser>
        <c:ser>
          <c:idx val="1"/>
          <c:order val="1"/>
          <c:tx>
            <c:v>下降支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发电机!$D$7:$M$7</c:f>
              <c:numCache>
                <c:formatCode>General</c:formatCode>
                <c:ptCount val="10"/>
                <c:pt idx="0">
                  <c:v>115</c:v>
                </c:pt>
                <c:pt idx="1">
                  <c:v>102</c:v>
                </c:pt>
                <c:pt idx="2">
                  <c:v>89</c:v>
                </c:pt>
                <c:pt idx="3">
                  <c:v>77</c:v>
                </c:pt>
                <c:pt idx="4">
                  <c:v>64</c:v>
                </c:pt>
                <c:pt idx="5">
                  <c:v>51</c:v>
                </c:pt>
                <c:pt idx="6">
                  <c:v>38</c:v>
                </c:pt>
                <c:pt idx="7">
                  <c:v>25</c:v>
                </c:pt>
                <c:pt idx="8">
                  <c:v>13</c:v>
                </c:pt>
                <c:pt idx="9">
                  <c:v>0</c:v>
                </c:pt>
              </c:numCache>
            </c:numRef>
          </c:xVal>
          <c:yVal>
            <c:numRef>
              <c:f>发电机!$D$6:$M$6</c:f>
              <c:numCache>
                <c:formatCode>General</c:formatCode>
                <c:ptCount val="10"/>
                <c:pt idx="0">
                  <c:v>250</c:v>
                </c:pt>
                <c:pt idx="1">
                  <c:v>241.8</c:v>
                </c:pt>
                <c:pt idx="2">
                  <c:v>232.3</c:v>
                </c:pt>
                <c:pt idx="3">
                  <c:v>218.6</c:v>
                </c:pt>
                <c:pt idx="4">
                  <c:v>203.5</c:v>
                </c:pt>
                <c:pt idx="5">
                  <c:v>184.3</c:v>
                </c:pt>
                <c:pt idx="6">
                  <c:v>156.19999999999999</c:v>
                </c:pt>
                <c:pt idx="7">
                  <c:v>123.1</c:v>
                </c:pt>
                <c:pt idx="8">
                  <c:v>86.78</c:v>
                </c:pt>
                <c:pt idx="9">
                  <c:v>44.16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1-DAC1-44A2-B3FA-91D4B0B92F2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992707744"/>
        <c:axId val="1992699840"/>
      </c:scatterChart>
      <c:valAx>
        <c:axId val="199270774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992699840"/>
        <c:crosses val="autoZero"/>
        <c:crossBetween val="midCat"/>
      </c:valAx>
      <c:valAx>
        <c:axId val="199269984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992707744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72499999999999998"/>
          <c:y val="0.33383056284631085"/>
          <c:w val="0.22083333333333335"/>
          <c:h val="0.1886585010207057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  <c:userShapes r:id="rId4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zh-CN" altLang="en-US"/>
              <a:t>图</a:t>
            </a:r>
            <a:r>
              <a:rPr lang="en-US" altLang="zh-CN"/>
              <a:t>2-2</a:t>
            </a:r>
            <a:r>
              <a:rPr lang="zh-CN" altLang="en-US"/>
              <a:t>他励直流发电机调节特性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scatterChart>
        <c:scatterStyle val="smoothMarker"/>
        <c:varyColors val="0"/>
        <c:ser>
          <c:idx val="0"/>
          <c:order val="0"/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发电机!$D$10:$I$10</c:f>
              <c:numCache>
                <c:formatCode>General</c:formatCode>
                <c:ptCount val="6"/>
                <c:pt idx="0">
                  <c:v>0</c:v>
                </c:pt>
                <c:pt idx="1">
                  <c:v>100</c:v>
                </c:pt>
                <c:pt idx="2">
                  <c:v>200</c:v>
                </c:pt>
                <c:pt idx="3">
                  <c:v>299</c:v>
                </c:pt>
                <c:pt idx="4">
                  <c:v>400</c:v>
                </c:pt>
                <c:pt idx="5">
                  <c:v>500</c:v>
                </c:pt>
              </c:numCache>
            </c:numRef>
          </c:xVal>
          <c:yVal>
            <c:numRef>
              <c:f>发电机!$D$11:$I$11</c:f>
              <c:numCache>
                <c:formatCode>General</c:formatCode>
                <c:ptCount val="6"/>
                <c:pt idx="0">
                  <c:v>68</c:v>
                </c:pt>
                <c:pt idx="1">
                  <c:v>75</c:v>
                </c:pt>
                <c:pt idx="2">
                  <c:v>81</c:v>
                </c:pt>
                <c:pt idx="3">
                  <c:v>87</c:v>
                </c:pt>
                <c:pt idx="4">
                  <c:v>98</c:v>
                </c:pt>
                <c:pt idx="5">
                  <c:v>106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2DBF-469D-BBC3-A251EDF2A69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992708992"/>
        <c:axId val="1992716064"/>
      </c:scatterChart>
      <c:valAx>
        <c:axId val="1992708992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992716064"/>
        <c:crosses val="autoZero"/>
        <c:crossBetween val="midCat"/>
      </c:valAx>
      <c:valAx>
        <c:axId val="199271606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992708992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  <c:userShapes r:id="rId4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zh-CN" altLang="en-US"/>
              <a:t>图</a:t>
            </a:r>
            <a:r>
              <a:rPr lang="en-US" altLang="zh-CN"/>
              <a:t>2-3</a:t>
            </a:r>
            <a:r>
              <a:rPr lang="zh-CN" altLang="en-US"/>
              <a:t>直流发电机外特性曲线</a:t>
            </a:r>
          </a:p>
        </c:rich>
      </c:tx>
      <c:layout>
        <c:manualLayout>
          <c:xMode val="edge"/>
          <c:yMode val="edge"/>
          <c:x val="0.26341117231590688"/>
          <c:y val="2.2512055661288784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>
        <c:manualLayout>
          <c:layoutTarget val="inner"/>
          <c:xMode val="edge"/>
          <c:yMode val="edge"/>
          <c:x val="8.4803149606299214E-2"/>
          <c:y val="0.15579729074150092"/>
          <c:w val="0.84901327174268959"/>
          <c:h val="0.72754412807403812"/>
        </c:manualLayout>
      </c:layout>
      <c:scatterChart>
        <c:scatterStyle val="smoothMarker"/>
        <c:varyColors val="0"/>
        <c:ser>
          <c:idx val="0"/>
          <c:order val="0"/>
          <c:tx>
            <c:v>并励直流发电机外特性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发电机!$D$19:$J$19</c:f>
              <c:numCache>
                <c:formatCode>General</c:formatCode>
                <c:ptCount val="7"/>
                <c:pt idx="0">
                  <c:v>0.6</c:v>
                </c:pt>
                <c:pt idx="1">
                  <c:v>0.5</c:v>
                </c:pt>
                <c:pt idx="2">
                  <c:v>0.4</c:v>
                </c:pt>
                <c:pt idx="3">
                  <c:v>0.3</c:v>
                </c:pt>
                <c:pt idx="4">
                  <c:v>0.2</c:v>
                </c:pt>
                <c:pt idx="5">
                  <c:v>0.1</c:v>
                </c:pt>
                <c:pt idx="6">
                  <c:v>0</c:v>
                </c:pt>
              </c:numCache>
            </c:numRef>
          </c:xVal>
          <c:yVal>
            <c:numRef>
              <c:f>发电机!$D$18:$J$18</c:f>
              <c:numCache>
                <c:formatCode>General</c:formatCode>
                <c:ptCount val="7"/>
                <c:pt idx="0">
                  <c:v>188.8</c:v>
                </c:pt>
                <c:pt idx="1">
                  <c:v>203.9</c:v>
                </c:pt>
                <c:pt idx="2">
                  <c:v>222.5</c:v>
                </c:pt>
                <c:pt idx="3">
                  <c:v>237.6</c:v>
                </c:pt>
                <c:pt idx="4">
                  <c:v>250.4</c:v>
                </c:pt>
                <c:pt idx="5">
                  <c:v>261.2</c:v>
                </c:pt>
                <c:pt idx="6">
                  <c:v>270.39999999999998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8C4E-41E2-8516-7508DF436C30}"/>
            </c:ext>
          </c:extLst>
        </c:ser>
        <c:ser>
          <c:idx val="1"/>
          <c:order val="1"/>
          <c:tx>
            <c:v>他励直流发电机外特性</c:v>
          </c:tx>
          <c:spPr>
            <a:ln w="19050" cap="rnd">
              <a:solidFill>
                <a:schemeClr val="accent2"/>
              </a:solidFill>
              <a:prstDash val="dash"/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发电机!$D$15:$J$15</c:f>
              <c:numCache>
                <c:formatCode>General</c:formatCode>
                <c:ptCount val="7"/>
                <c:pt idx="0">
                  <c:v>0.6</c:v>
                </c:pt>
                <c:pt idx="1">
                  <c:v>0.5</c:v>
                </c:pt>
                <c:pt idx="2">
                  <c:v>0.4</c:v>
                </c:pt>
                <c:pt idx="3">
                  <c:v>0.3</c:v>
                </c:pt>
                <c:pt idx="4">
                  <c:v>0.2</c:v>
                </c:pt>
                <c:pt idx="5">
                  <c:v>0.1</c:v>
                </c:pt>
                <c:pt idx="6">
                  <c:v>0</c:v>
                </c:pt>
              </c:numCache>
            </c:numRef>
          </c:xVal>
          <c:yVal>
            <c:numRef>
              <c:f>发电机!$D$14:$J$14</c:f>
              <c:numCache>
                <c:formatCode>General</c:formatCode>
                <c:ptCount val="7"/>
                <c:pt idx="0">
                  <c:v>187.3</c:v>
                </c:pt>
                <c:pt idx="1">
                  <c:v>197.3</c:v>
                </c:pt>
                <c:pt idx="2">
                  <c:v>205.8</c:v>
                </c:pt>
                <c:pt idx="3">
                  <c:v>214</c:v>
                </c:pt>
                <c:pt idx="4">
                  <c:v>222.2</c:v>
                </c:pt>
                <c:pt idx="5">
                  <c:v>227.9</c:v>
                </c:pt>
                <c:pt idx="6">
                  <c:v>238.4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1-8C4E-41E2-8516-7508DF436C3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065696864"/>
        <c:axId val="2065685216"/>
      </c:scatterChart>
      <c:valAx>
        <c:axId val="206569686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2065685216"/>
        <c:crosses val="autoZero"/>
        <c:crossBetween val="midCat"/>
      </c:valAx>
      <c:valAx>
        <c:axId val="206568521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2065696864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52957691003438834"/>
          <c:y val="0.47617187661968796"/>
          <c:w val="0.39861111111111114"/>
          <c:h val="0.26620589093030039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  <c:userShapes r:id="rId4"/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8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9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</cdr:x>
      <cdr:y>0.04722</cdr:y>
    </cdr:from>
    <cdr:to>
      <cdr:x>0.194</cdr:x>
      <cdr:y>0.18189</cdr:y>
    </cdr:to>
    <cdr:sp macro="" textlink="">
      <cdr:nvSpPr>
        <cdr:cNvPr id="2" name="文本框 1">
          <a:extLst xmlns:a="http://schemas.openxmlformats.org/drawingml/2006/main">
            <a:ext uri="{FF2B5EF4-FFF2-40B4-BE49-F238E27FC236}">
              <a16:creationId xmlns:a16="http://schemas.microsoft.com/office/drawing/2014/main" id="{698FEEC4-EFFE-4860-A047-930772580E28}"/>
            </a:ext>
          </a:extLst>
        </cdr:cNvPr>
        <cdr:cNvSpPr txBox="1"/>
      </cdr:nvSpPr>
      <cdr:spPr>
        <a:xfrm xmlns:a="http://schemas.openxmlformats.org/drawingml/2006/main">
          <a:off x="0" y="113882"/>
          <a:ext cx="809368" cy="324783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en-US" altLang="zh-CN" sz="1400"/>
            <a:t>n(rpm)</a:t>
          </a:r>
          <a:endParaRPr lang="zh-CN" altLang="en-US" sz="1400"/>
        </a:p>
      </cdr:txBody>
    </cdr:sp>
  </cdr:relSizeAnchor>
  <cdr:relSizeAnchor xmlns:cdr="http://schemas.openxmlformats.org/drawingml/2006/chartDrawing">
    <cdr:from>
      <cdr:x>0.85129</cdr:x>
      <cdr:y>0.81009</cdr:y>
    </cdr:from>
    <cdr:to>
      <cdr:x>1</cdr:x>
      <cdr:y>0.93778</cdr:y>
    </cdr:to>
    <mc:AlternateContent xmlns:mc="http://schemas.openxmlformats.org/markup-compatibility/2006" xmlns:a14="http://schemas.microsoft.com/office/drawing/2010/main">
      <mc:Choice Requires="a14">
        <cdr:sp macro="" textlink="">
          <cdr:nvSpPr>
            <cdr:cNvPr id="3" name="文本框 2">
              <a:extLst xmlns:a="http://schemas.openxmlformats.org/drawingml/2006/main">
                <a:ext uri="{FF2B5EF4-FFF2-40B4-BE49-F238E27FC236}">
                  <a16:creationId xmlns:a16="http://schemas.microsoft.com/office/drawing/2014/main" id="{73F0A940-8016-4B65-ABD9-5F39177180A1}"/>
                </a:ext>
              </a:extLst>
            </cdr:cNvPr>
            <cdr:cNvSpPr txBox="1"/>
          </cdr:nvSpPr>
          <cdr:spPr>
            <a:xfrm xmlns:a="http://schemas.openxmlformats.org/drawingml/2006/main">
              <a:off x="3554771" y="1953714"/>
              <a:ext cx="620989" cy="307965"/>
            </a:xfrm>
            <a:prstGeom xmlns:a="http://schemas.openxmlformats.org/drawingml/2006/main" prst="rect">
              <a:avLst/>
            </a:prstGeom>
          </cdr:spPr>
          <cdr:txBody>
            <a:bodyPr xmlns:a="http://schemas.openxmlformats.org/drawingml/2006/main" vertOverflow="clip" wrap="square" rtlCol="0"/>
            <a:lstStyle xmlns:a="http://schemas.openxmlformats.org/drawingml/2006/main"/>
            <a:p xmlns:a="http://schemas.openxmlformats.org/drawingml/2006/main">
              <a:pPr/>
              <a14:m>
                <m:oMathPara xmlns:m="http://schemas.openxmlformats.org/officeDocument/2006/math">
                  <m:oMathParaPr>
                    <m:jc m:val="centerGroup"/>
                  </m:oMathParaPr>
                  <m:oMath xmlns:m="http://schemas.openxmlformats.org/officeDocument/2006/math">
                    <m:sSub>
                      <m:sSubPr>
                        <m:ctrlPr>
                          <a:rPr lang="en-US" altLang="zh-CN" sz="1400" i="1" baseline="0">
                            <a:effectLst/>
                            <a:latin typeface="Cambria Math" panose="02040503050406030204" pitchFamily="18" charset="0"/>
                            <a:ea typeface="+mn-ea"/>
                            <a:cs typeface="+mn-cs"/>
                          </a:rPr>
                        </m:ctrlPr>
                      </m:sSubPr>
                      <m:e>
                        <m:r>
                          <a:rPr lang="en-US" altLang="zh-CN" sz="1400" b="0" i="1" baseline="0">
                            <a:effectLst/>
                            <a:latin typeface="Cambria Math" panose="02040503050406030204" pitchFamily="18" charset="0"/>
                            <a:ea typeface="+mn-ea"/>
                            <a:cs typeface="+mn-cs"/>
                          </a:rPr>
                          <m:t>𝑈</m:t>
                        </m:r>
                      </m:e>
                      <m:sub>
                        <m:r>
                          <m:rPr>
                            <m:sty m:val="p"/>
                          </m:rPr>
                          <a:rPr lang="en-US" altLang="zh-CN" sz="1400" b="0" i="1" baseline="0">
                            <a:effectLst/>
                            <a:latin typeface="Cambria Math" panose="02040503050406030204" pitchFamily="18" charset="0"/>
                            <a:ea typeface="+mn-ea"/>
                            <a:cs typeface="+mn-cs"/>
                          </a:rPr>
                          <m:t>a</m:t>
                        </m:r>
                      </m:sub>
                    </m:sSub>
                    <m:r>
                      <a:rPr lang="en-US" altLang="zh-CN" sz="1400" b="0" i="1" baseline="0">
                        <a:effectLst/>
                        <a:latin typeface="Cambria Math" panose="02040503050406030204" pitchFamily="18" charset="0"/>
                        <a:ea typeface="+mn-ea"/>
                        <a:cs typeface="+mn-cs"/>
                      </a:rPr>
                      <m:t>(</m:t>
                    </m:r>
                    <m:r>
                      <a:rPr lang="en-US" altLang="zh-CN" sz="1400" b="0" i="1" baseline="0">
                        <a:effectLst/>
                        <a:latin typeface="Cambria Math" panose="02040503050406030204" pitchFamily="18" charset="0"/>
                        <a:ea typeface="+mn-ea"/>
                        <a:cs typeface="+mn-cs"/>
                      </a:rPr>
                      <m:t>𝑉</m:t>
                    </m:r>
                    <m:r>
                      <a:rPr lang="en-US" altLang="zh-CN" sz="1400" b="0" i="1" baseline="0">
                        <a:effectLst/>
                        <a:latin typeface="Cambria Math" panose="02040503050406030204" pitchFamily="18" charset="0"/>
                        <a:ea typeface="+mn-ea"/>
                        <a:cs typeface="+mn-cs"/>
                      </a:rPr>
                      <m:t>)</m:t>
                    </m:r>
                  </m:oMath>
                </m:oMathPara>
              </a14:m>
              <a:endParaRPr lang="zh-CN" altLang="en-US" sz="1100"/>
            </a:p>
          </cdr:txBody>
        </cdr:sp>
      </mc:Choice>
      <mc:Fallback xmlns="">
        <cdr:sp macro="" textlink="">
          <cdr:nvSpPr>
            <cdr:cNvPr id="3" name="文本框 2">
              <a:extLst xmlns:a="http://schemas.openxmlformats.org/drawingml/2006/main">
                <a:ext uri="{FF2B5EF4-FFF2-40B4-BE49-F238E27FC236}">
                  <a16:creationId xmlns:a16="http://schemas.microsoft.com/office/drawing/2014/main" id="{73F0A940-8016-4B65-ABD9-5F39177180A1}"/>
                </a:ext>
              </a:extLst>
            </cdr:cNvPr>
            <cdr:cNvSpPr txBox="1"/>
          </cdr:nvSpPr>
          <cdr:spPr>
            <a:xfrm xmlns:a="http://schemas.openxmlformats.org/drawingml/2006/main">
              <a:off x="4000500" y="2446020"/>
              <a:ext cx="571500" cy="274320"/>
            </a:xfrm>
            <a:prstGeom xmlns:a="http://schemas.openxmlformats.org/drawingml/2006/main" prst="rect">
              <a:avLst/>
            </a:prstGeom>
          </cdr:spPr>
          <cdr:txBody>
            <a:bodyPr xmlns:a="http://schemas.openxmlformats.org/drawingml/2006/main" vertOverflow="clip" wrap="square" rtlCol="0"/>
            <a:lstStyle xmlns:a="http://schemas.openxmlformats.org/drawingml/2006/main"/>
            <a:p xmlns:a="http://schemas.openxmlformats.org/drawingml/2006/main">
              <a:r>
                <a:rPr lang="en-US" altLang="zh-CN" sz="1400" b="0" i="0" baseline="0">
                  <a:effectLst/>
                  <a:latin typeface="Cambria Math" panose="02040503050406030204" pitchFamily="18" charset="0"/>
                  <a:ea typeface="+mn-ea"/>
                  <a:cs typeface="+mn-cs"/>
                </a:rPr>
                <a:t>𝑈</a:t>
              </a:r>
              <a:r>
                <a:rPr lang="en-US" altLang="zh-CN" sz="1400" b="0" i="0" baseline="0">
                  <a:effectLst/>
                  <a:latin typeface="+mn-lt"/>
                  <a:ea typeface="+mn-ea"/>
                  <a:cs typeface="+mn-cs"/>
                </a:rPr>
                <a:t>_</a:t>
              </a:r>
              <a:r>
                <a:rPr lang="en-US" altLang="zh-CN" sz="1400" b="0" i="0" baseline="0">
                  <a:effectLst/>
                  <a:latin typeface="Cambria Math" panose="02040503050406030204" pitchFamily="18" charset="0"/>
                  <a:ea typeface="+mn-ea"/>
                  <a:cs typeface="+mn-cs"/>
                </a:rPr>
                <a:t>𝐴 (𝑉)</a:t>
              </a:r>
              <a:endParaRPr lang="zh-CN" altLang="en-US" sz="1100"/>
            </a:p>
          </cdr:txBody>
        </cdr:sp>
      </mc:Fallback>
    </mc:AlternateContent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</cdr:x>
      <cdr:y>0.03611</cdr:y>
    </cdr:from>
    <cdr:to>
      <cdr:x>0.2049</cdr:x>
      <cdr:y>0.16652</cdr:y>
    </cdr:to>
    <cdr:sp macro="" textlink="">
      <cdr:nvSpPr>
        <cdr:cNvPr id="2" name="文本框 1">
          <a:extLst xmlns:a="http://schemas.openxmlformats.org/drawingml/2006/main">
            <a:ext uri="{FF2B5EF4-FFF2-40B4-BE49-F238E27FC236}">
              <a16:creationId xmlns:a16="http://schemas.microsoft.com/office/drawing/2014/main" id="{201C43CC-D63F-4F16-9252-91C63B38D3F4}"/>
            </a:ext>
          </a:extLst>
        </cdr:cNvPr>
        <cdr:cNvSpPr txBox="1"/>
      </cdr:nvSpPr>
      <cdr:spPr>
        <a:xfrm xmlns:a="http://schemas.openxmlformats.org/drawingml/2006/main">
          <a:off x="0" y="87087"/>
          <a:ext cx="852616" cy="314507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en-US" altLang="zh-CN" sz="1400"/>
            <a:t>n(rpm)</a:t>
          </a:r>
          <a:endParaRPr lang="zh-CN" altLang="en-US" sz="1400"/>
        </a:p>
      </cdr:txBody>
    </cdr:sp>
  </cdr:relSizeAnchor>
  <cdr:relSizeAnchor xmlns:cdr="http://schemas.openxmlformats.org/drawingml/2006/chartDrawing">
    <cdr:from>
      <cdr:x>0.82702</cdr:x>
      <cdr:y>0.80953</cdr:y>
    </cdr:from>
    <cdr:to>
      <cdr:x>1</cdr:x>
      <cdr:y>0.92692</cdr:y>
    </cdr:to>
    <mc:AlternateContent xmlns:mc="http://schemas.openxmlformats.org/markup-compatibility/2006" xmlns:a14="http://schemas.microsoft.com/office/drawing/2010/main">
      <mc:Choice Requires="a14">
        <cdr:sp macro="" textlink="">
          <cdr:nvSpPr>
            <cdr:cNvPr id="3" name="文本框 2">
              <a:extLst xmlns:a="http://schemas.openxmlformats.org/drawingml/2006/main">
                <a:ext uri="{FF2B5EF4-FFF2-40B4-BE49-F238E27FC236}">
                  <a16:creationId xmlns:a16="http://schemas.microsoft.com/office/drawing/2014/main" id="{B3E4A96D-79D6-43D3-AFEE-F863D5A3CF4C}"/>
                </a:ext>
              </a:extLst>
            </cdr:cNvPr>
            <cdr:cNvSpPr txBox="1"/>
          </cdr:nvSpPr>
          <cdr:spPr>
            <a:xfrm xmlns:a="http://schemas.openxmlformats.org/drawingml/2006/main">
              <a:off x="3453435" y="1952367"/>
              <a:ext cx="722325" cy="283107"/>
            </a:xfrm>
            <a:prstGeom xmlns:a="http://schemas.openxmlformats.org/drawingml/2006/main" prst="rect">
              <a:avLst/>
            </a:prstGeom>
          </cdr:spPr>
          <cdr:txBody>
            <a:bodyPr xmlns:a="http://schemas.openxmlformats.org/drawingml/2006/main" vertOverflow="clip" wrap="square" rtlCol="0"/>
            <a:lstStyle xmlns:a="http://schemas.openxmlformats.org/drawingml/2006/main"/>
            <a:p xmlns:a="http://schemas.openxmlformats.org/drawingml/2006/main">
              <a:pPr/>
              <a14:m>
                <m:oMathPara xmlns:m="http://schemas.openxmlformats.org/officeDocument/2006/math">
                  <m:oMathParaPr>
                    <m:jc m:val="centerGroup"/>
                  </m:oMathParaPr>
                  <m:oMath xmlns:m="http://schemas.openxmlformats.org/officeDocument/2006/math">
                    <m:sSub>
                      <m:sSubPr>
                        <m:ctrlPr>
                          <a:rPr lang="en-US" altLang="zh-CN" sz="1400" i="1" baseline="0">
                            <a:effectLst/>
                            <a:latin typeface="Cambria Math" panose="02040503050406030204" pitchFamily="18" charset="0"/>
                            <a:ea typeface="+mn-ea"/>
                            <a:cs typeface="+mn-cs"/>
                          </a:rPr>
                        </m:ctrlPr>
                      </m:sSubPr>
                      <m:e>
                        <m:r>
                          <a:rPr lang="en-US" altLang="zh-CN" sz="1400" b="0" i="1" baseline="0">
                            <a:effectLst/>
                            <a:latin typeface="Cambria Math" panose="02040503050406030204" pitchFamily="18" charset="0"/>
                            <a:ea typeface="+mn-ea"/>
                            <a:cs typeface="+mn-cs"/>
                          </a:rPr>
                          <m:t>𝐼</m:t>
                        </m:r>
                      </m:e>
                      <m:sub>
                        <m:r>
                          <m:rPr>
                            <m:sty m:val="p"/>
                          </m:rPr>
                          <a:rPr lang="en-US" altLang="zh-CN" sz="1400" b="0" i="1" baseline="0">
                            <a:effectLst/>
                            <a:latin typeface="Cambria Math" panose="02040503050406030204" pitchFamily="18" charset="0"/>
                            <a:ea typeface="+mn-ea"/>
                            <a:cs typeface="+mn-cs"/>
                          </a:rPr>
                          <m:t>f</m:t>
                        </m:r>
                      </m:sub>
                    </m:sSub>
                    <m:r>
                      <a:rPr lang="en-US" altLang="zh-CN" sz="1400" b="0" i="1" baseline="0">
                        <a:effectLst/>
                        <a:latin typeface="Cambria Math" panose="02040503050406030204" pitchFamily="18" charset="0"/>
                        <a:ea typeface="+mn-ea"/>
                        <a:cs typeface="+mn-cs"/>
                      </a:rPr>
                      <m:t>(</m:t>
                    </m:r>
                    <m:r>
                      <a:rPr lang="en-US" altLang="zh-CN" sz="1400" b="0" i="1" baseline="0">
                        <a:effectLst/>
                        <a:latin typeface="Cambria Math" panose="02040503050406030204" pitchFamily="18" charset="0"/>
                        <a:ea typeface="+mn-ea"/>
                        <a:cs typeface="+mn-cs"/>
                      </a:rPr>
                      <m:t>𝑚𝐴</m:t>
                    </m:r>
                    <m:r>
                      <a:rPr lang="en-US" altLang="zh-CN" sz="1400" b="0" i="1" baseline="0">
                        <a:effectLst/>
                        <a:latin typeface="Cambria Math" panose="02040503050406030204" pitchFamily="18" charset="0"/>
                        <a:ea typeface="+mn-ea"/>
                        <a:cs typeface="+mn-cs"/>
                      </a:rPr>
                      <m:t>)</m:t>
                    </m:r>
                  </m:oMath>
                </m:oMathPara>
              </a14:m>
              <a:endParaRPr lang="zh-CN" altLang="en-US" sz="1100"/>
            </a:p>
          </cdr:txBody>
        </cdr:sp>
      </mc:Choice>
      <mc:Fallback xmlns="">
        <cdr:sp macro="" textlink="">
          <cdr:nvSpPr>
            <cdr:cNvPr id="3" name="文本框 2">
              <a:extLst xmlns:a="http://schemas.openxmlformats.org/drawingml/2006/main">
                <a:ext uri="{FF2B5EF4-FFF2-40B4-BE49-F238E27FC236}">
                  <a16:creationId xmlns:a16="http://schemas.microsoft.com/office/drawing/2014/main" id="{B3E4A96D-79D6-43D3-AFEE-F863D5A3CF4C}"/>
                </a:ext>
              </a:extLst>
            </cdr:cNvPr>
            <cdr:cNvSpPr txBox="1"/>
          </cdr:nvSpPr>
          <cdr:spPr>
            <a:xfrm xmlns:a="http://schemas.openxmlformats.org/drawingml/2006/main">
              <a:off x="3977640" y="2255520"/>
              <a:ext cx="594360" cy="259080"/>
            </a:xfrm>
            <a:prstGeom xmlns:a="http://schemas.openxmlformats.org/drawingml/2006/main" prst="rect">
              <a:avLst/>
            </a:prstGeom>
          </cdr:spPr>
          <cdr:txBody>
            <a:bodyPr xmlns:a="http://schemas.openxmlformats.org/drawingml/2006/main" vertOverflow="clip" wrap="square" rtlCol="0"/>
            <a:lstStyle xmlns:a="http://schemas.openxmlformats.org/drawingml/2006/main"/>
            <a:p xmlns:a="http://schemas.openxmlformats.org/drawingml/2006/main">
              <a:r>
                <a:rPr lang="en-US" altLang="zh-CN" sz="1400" b="0" i="0" baseline="0">
                  <a:effectLst/>
                  <a:latin typeface="Cambria Math" panose="02040503050406030204" pitchFamily="18" charset="0"/>
                  <a:ea typeface="+mn-ea"/>
                  <a:cs typeface="+mn-cs"/>
                </a:rPr>
                <a:t>𝐼</a:t>
              </a:r>
              <a:r>
                <a:rPr lang="en-US" altLang="zh-CN" sz="1400" b="0" i="0" baseline="0">
                  <a:effectLst/>
                  <a:latin typeface="+mn-lt"/>
                  <a:ea typeface="+mn-ea"/>
                  <a:cs typeface="+mn-cs"/>
                </a:rPr>
                <a:t>_</a:t>
              </a:r>
              <a:r>
                <a:rPr lang="en-US" altLang="zh-CN" sz="1400" b="0" i="0" baseline="0">
                  <a:effectLst/>
                  <a:latin typeface="Cambria Math" panose="02040503050406030204" pitchFamily="18" charset="0"/>
                  <a:ea typeface="+mn-ea"/>
                  <a:cs typeface="+mn-cs"/>
                </a:rPr>
                <a:t>f (𝑚𝐴)</a:t>
              </a:r>
              <a:endParaRPr lang="zh-CN" altLang="en-US" sz="1100"/>
            </a:p>
          </cdr:txBody>
        </cdr:sp>
      </mc:Fallback>
    </mc:AlternateContent>
  </cdr:relSizeAnchor>
</c:userShapes>
</file>

<file path=word/drawings/drawing3.xml><?xml version="1.0" encoding="utf-8"?>
<c:userShapes xmlns:c="http://schemas.openxmlformats.org/drawingml/2006/chart">
  <cdr:relSizeAnchor xmlns:cdr="http://schemas.openxmlformats.org/drawingml/2006/chartDrawing">
    <cdr:from>
      <cdr:x>0.095</cdr:x>
      <cdr:y>0.26944</cdr:y>
    </cdr:from>
    <cdr:to>
      <cdr:x>0.33291</cdr:x>
      <cdr:y>0.37658</cdr:y>
    </cdr:to>
    <mc:AlternateContent xmlns:mc="http://schemas.openxmlformats.org/markup-compatibility/2006" xmlns:a14="http://schemas.microsoft.com/office/drawing/2010/main">
      <mc:Choice Requires="a14">
        <cdr:sp macro="" textlink="">
          <cdr:nvSpPr>
            <cdr:cNvPr id="2" name="文本框 1">
              <a:extLst xmlns:a="http://schemas.openxmlformats.org/drawingml/2006/main">
                <a:ext uri="{FF2B5EF4-FFF2-40B4-BE49-F238E27FC236}">
                  <a16:creationId xmlns:a16="http://schemas.microsoft.com/office/drawing/2014/main" id="{55E3E31C-A8E2-4EFB-9C11-622371BB7081}"/>
                </a:ext>
              </a:extLst>
            </cdr:cNvPr>
            <cdr:cNvSpPr txBox="1"/>
          </cdr:nvSpPr>
          <cdr:spPr>
            <a:xfrm xmlns:a="http://schemas.openxmlformats.org/drawingml/2006/main">
              <a:off x="396697" y="649817"/>
              <a:ext cx="993438" cy="258404"/>
            </a:xfrm>
            <a:prstGeom xmlns:a="http://schemas.openxmlformats.org/drawingml/2006/main" prst="rect">
              <a:avLst/>
            </a:prstGeom>
          </cdr:spPr>
          <cdr:txBody>
            <a:bodyPr xmlns:a="http://schemas.openxmlformats.org/drawingml/2006/main" vertOverflow="clip" wrap="square" rtlCol="0"/>
            <a:lstStyle xmlns:a="http://schemas.openxmlformats.org/drawingml/2006/main"/>
            <a:p xmlns:a="http://schemas.openxmlformats.org/drawingml/2006/main">
              <a:pPr/>
              <a14:m>
                <m:oMathPara xmlns:m="http://schemas.openxmlformats.org/officeDocument/2006/math">
                  <m:oMathParaPr>
                    <m:jc m:val="centerGroup"/>
                  </m:oMathParaPr>
                  <m:oMath xmlns:m="http://schemas.openxmlformats.org/officeDocument/2006/math">
                    <m:sSub>
                      <m:sSubPr>
                        <m:ctrlPr>
                          <a:rPr lang="en-US" altLang="zh-CN" sz="1200" i="1" baseline="0">
                            <a:effectLst/>
                            <a:latin typeface="Cambria Math" panose="02040503050406030204" pitchFamily="18" charset="0"/>
                            <a:ea typeface="+mn-ea"/>
                            <a:cs typeface="+mn-cs"/>
                          </a:rPr>
                        </m:ctrlPr>
                      </m:sSubPr>
                      <m:e>
                        <m:r>
                          <a:rPr lang="en-US" altLang="zh-CN" sz="1200" b="0" i="1" baseline="0">
                            <a:effectLst/>
                            <a:latin typeface="Cambria Math" panose="02040503050406030204" pitchFamily="18" charset="0"/>
                            <a:ea typeface="+mn-ea"/>
                            <a:cs typeface="+mn-cs"/>
                          </a:rPr>
                          <m:t>𝑛</m:t>
                        </m:r>
                      </m:e>
                      <m:sub>
                        <m:r>
                          <a:rPr lang="en-US" altLang="zh-CN" sz="1200" b="0" i="1" baseline="0">
                            <a:effectLst/>
                            <a:latin typeface="Cambria Math" panose="02040503050406030204" pitchFamily="18" charset="0"/>
                            <a:ea typeface="+mn-ea"/>
                            <a:cs typeface="+mn-cs"/>
                          </a:rPr>
                          <m:t>0</m:t>
                        </m:r>
                      </m:sub>
                    </m:sSub>
                    <m:r>
                      <a:rPr lang="en-US" altLang="zh-CN" sz="1200" b="0" i="1" baseline="0">
                        <a:effectLst/>
                        <a:latin typeface="Cambria Math" panose="02040503050406030204" pitchFamily="18" charset="0"/>
                        <a:ea typeface="+mn-ea"/>
                        <a:cs typeface="+mn-cs"/>
                      </a:rPr>
                      <m:t>=1737</m:t>
                    </m:r>
                  </m:oMath>
                </m:oMathPara>
              </a14:m>
              <a:endParaRPr lang="zh-CN" altLang="en-US" sz="1100"/>
            </a:p>
          </cdr:txBody>
        </cdr:sp>
      </mc:Choice>
      <mc:Fallback xmlns="">
        <cdr:sp macro="" textlink="">
          <cdr:nvSpPr>
            <cdr:cNvPr id="2" name="文本框 1">
              <a:extLst xmlns:a="http://schemas.openxmlformats.org/drawingml/2006/main">
                <a:ext uri="{FF2B5EF4-FFF2-40B4-BE49-F238E27FC236}">
                  <a16:creationId xmlns:a16="http://schemas.microsoft.com/office/drawing/2014/main" id="{55E3E31C-A8E2-4EFB-9C11-622371BB7081}"/>
                </a:ext>
              </a:extLst>
            </cdr:cNvPr>
            <cdr:cNvSpPr txBox="1"/>
          </cdr:nvSpPr>
          <cdr:spPr>
            <a:xfrm xmlns:a="http://schemas.openxmlformats.org/drawingml/2006/main">
              <a:off x="434340" y="739140"/>
              <a:ext cx="1043940" cy="251460"/>
            </a:xfrm>
            <a:prstGeom xmlns:a="http://schemas.openxmlformats.org/drawingml/2006/main" prst="rect">
              <a:avLst/>
            </a:prstGeom>
          </cdr:spPr>
          <cdr:txBody>
            <a:bodyPr xmlns:a="http://schemas.openxmlformats.org/drawingml/2006/main" vertOverflow="clip" wrap="square" rtlCol="0"/>
            <a:lstStyle xmlns:a="http://schemas.openxmlformats.org/drawingml/2006/main"/>
            <a:p xmlns:a="http://schemas.openxmlformats.org/drawingml/2006/main">
              <a:r>
                <a:rPr lang="en-US" altLang="zh-CN" sz="1200" b="0" i="0" baseline="0">
                  <a:effectLst/>
                  <a:latin typeface="Cambria Math" panose="02040503050406030204" pitchFamily="18" charset="0"/>
                  <a:ea typeface="+mn-ea"/>
                  <a:cs typeface="+mn-cs"/>
                </a:rPr>
                <a:t>𝑛</a:t>
              </a:r>
              <a:r>
                <a:rPr lang="en-US" altLang="zh-CN" sz="1200" b="0" i="0" baseline="0">
                  <a:effectLst/>
                  <a:latin typeface="+mn-lt"/>
                  <a:ea typeface="+mn-ea"/>
                  <a:cs typeface="+mn-cs"/>
                </a:rPr>
                <a:t>_</a:t>
              </a:r>
              <a:r>
                <a:rPr lang="en-US" altLang="zh-CN" sz="1200" b="0" i="0" baseline="0">
                  <a:effectLst/>
                  <a:latin typeface="Cambria Math" panose="02040503050406030204" pitchFamily="18" charset="0"/>
                  <a:ea typeface="+mn-ea"/>
                  <a:cs typeface="+mn-cs"/>
                </a:rPr>
                <a:t>0=1737</a:t>
              </a:r>
              <a:endParaRPr lang="zh-CN" altLang="en-US" sz="1100"/>
            </a:p>
          </cdr:txBody>
        </cdr:sp>
      </mc:Fallback>
    </mc:AlternateContent>
  </cdr:relSizeAnchor>
  <cdr:relSizeAnchor xmlns:cdr="http://schemas.openxmlformats.org/drawingml/2006/chartDrawing">
    <cdr:from>
      <cdr:x>0.82881</cdr:x>
      <cdr:y>0.80459</cdr:y>
    </cdr:from>
    <cdr:to>
      <cdr:x>1</cdr:x>
      <cdr:y>0.96842</cdr:y>
    </cdr:to>
    <mc:AlternateContent xmlns:mc="http://schemas.openxmlformats.org/markup-compatibility/2006" xmlns:a14="http://schemas.microsoft.com/office/drawing/2010/main">
      <mc:Choice Requires="a14">
        <cdr:sp macro="" textlink="">
          <cdr:nvSpPr>
            <cdr:cNvPr id="3" name="文本框 2">
              <a:extLst xmlns:a="http://schemas.openxmlformats.org/drawingml/2006/main">
                <a:ext uri="{FF2B5EF4-FFF2-40B4-BE49-F238E27FC236}">
                  <a16:creationId xmlns:a16="http://schemas.microsoft.com/office/drawing/2014/main" id="{66750FB7-6499-4833-8922-D500131F6183}"/>
                </a:ext>
              </a:extLst>
            </cdr:cNvPr>
            <cdr:cNvSpPr txBox="1"/>
          </cdr:nvSpPr>
          <cdr:spPr>
            <a:xfrm xmlns:a="http://schemas.openxmlformats.org/drawingml/2006/main">
              <a:off x="3460898" y="1940442"/>
              <a:ext cx="714862" cy="395128"/>
            </a:xfrm>
            <a:prstGeom xmlns:a="http://schemas.openxmlformats.org/drawingml/2006/main" prst="rect">
              <a:avLst/>
            </a:prstGeom>
          </cdr:spPr>
          <cdr:txBody>
            <a:bodyPr xmlns:a="http://schemas.openxmlformats.org/drawingml/2006/main" vertOverflow="clip" wrap="square" rtlCol="0"/>
            <a:lstStyle xmlns:a="http://schemas.openxmlformats.org/drawingml/2006/main"/>
            <a:p xmlns:a="http://schemas.openxmlformats.org/drawingml/2006/main">
              <a14:m>
                <m:oMath xmlns:m="http://schemas.openxmlformats.org/officeDocument/2006/math">
                  <m:sSub>
                    <m:sSubPr>
                      <m:ctrlPr>
                        <a:rPr lang="en-US" altLang="zh-CN" sz="1400" i="1" baseline="0">
                          <a:effectLst/>
                          <a:latin typeface="Cambria Math" panose="02040503050406030204" pitchFamily="18" charset="0"/>
                          <a:ea typeface="+mn-ea"/>
                          <a:cs typeface="+mn-cs"/>
                        </a:rPr>
                      </m:ctrlPr>
                    </m:sSubPr>
                    <m:e>
                      <m:r>
                        <a:rPr lang="en-US" altLang="zh-CN" sz="1400" b="0" i="1" baseline="0">
                          <a:effectLst/>
                          <a:latin typeface="Cambria Math" panose="02040503050406030204" pitchFamily="18" charset="0"/>
                          <a:ea typeface="+mn-ea"/>
                          <a:cs typeface="+mn-cs"/>
                        </a:rPr>
                        <m:t>𝑇</m:t>
                      </m:r>
                    </m:e>
                    <m:sub>
                      <m:r>
                        <a:rPr lang="en-US" altLang="zh-CN" sz="1400" i="1" baseline="0">
                          <a:effectLst/>
                          <a:latin typeface="Cambria Math" panose="02040503050406030204" pitchFamily="18" charset="0"/>
                          <a:ea typeface="+mn-ea"/>
                          <a:cs typeface="+mn-cs"/>
                        </a:rPr>
                        <m:t>2</m:t>
                      </m:r>
                    </m:sub>
                  </m:sSub>
                </m:oMath>
              </a14:m>
              <a:r>
                <a:rPr lang="en-US" altLang="zh-CN" sz="1400"/>
                <a:t>(Nm)</a:t>
              </a:r>
              <a:endParaRPr lang="zh-CN" altLang="en-US" sz="1400"/>
            </a:p>
          </cdr:txBody>
        </cdr:sp>
      </mc:Choice>
      <mc:Fallback xmlns="">
        <cdr:sp macro="" textlink="">
          <cdr:nvSpPr>
            <cdr:cNvPr id="3" name="文本框 2">
              <a:extLst xmlns:a="http://schemas.openxmlformats.org/drawingml/2006/main">
                <a:ext uri="{FF2B5EF4-FFF2-40B4-BE49-F238E27FC236}">
                  <a16:creationId xmlns:a16="http://schemas.microsoft.com/office/drawing/2014/main" id="{66750FB7-6499-4833-8922-D500131F6183}"/>
                </a:ext>
              </a:extLst>
            </cdr:cNvPr>
            <cdr:cNvSpPr txBox="1"/>
          </cdr:nvSpPr>
          <cdr:spPr>
            <a:xfrm xmlns:a="http://schemas.openxmlformats.org/drawingml/2006/main">
              <a:off x="3855720" y="2286000"/>
              <a:ext cx="716280" cy="350520"/>
            </a:xfrm>
            <a:prstGeom xmlns:a="http://schemas.openxmlformats.org/drawingml/2006/main" prst="rect">
              <a:avLst/>
            </a:prstGeom>
          </cdr:spPr>
          <cdr:txBody>
            <a:bodyPr xmlns:a="http://schemas.openxmlformats.org/drawingml/2006/main" vertOverflow="clip" wrap="square" rtlCol="0"/>
            <a:lstStyle xmlns:a="http://schemas.openxmlformats.org/drawingml/2006/main"/>
            <a:p xmlns:a="http://schemas.openxmlformats.org/drawingml/2006/main">
              <a:r>
                <a:rPr lang="en-US" altLang="zh-CN" sz="1100" b="0" i="0" baseline="0">
                  <a:effectLst/>
                  <a:latin typeface="Cambria Math" panose="02040503050406030204" pitchFamily="18" charset="0"/>
                  <a:ea typeface="+mn-ea"/>
                  <a:cs typeface="+mn-cs"/>
                </a:rPr>
                <a:t>𝑇</a:t>
              </a:r>
              <a:r>
                <a:rPr lang="en-US" altLang="zh-CN" sz="1100" b="0" i="0" baseline="0">
                  <a:effectLst/>
                  <a:latin typeface="+mn-lt"/>
                  <a:ea typeface="+mn-ea"/>
                  <a:cs typeface="+mn-cs"/>
                </a:rPr>
                <a:t>_</a:t>
              </a:r>
              <a:r>
                <a:rPr lang="en-US" altLang="zh-CN" sz="1100" i="0" baseline="0">
                  <a:effectLst/>
                  <a:latin typeface="+mn-lt"/>
                  <a:ea typeface="+mn-ea"/>
                  <a:cs typeface="+mn-cs"/>
                </a:rPr>
                <a:t>2</a:t>
              </a:r>
              <a:r>
                <a:rPr lang="en-US" altLang="zh-CN" sz="1100"/>
                <a:t>(</a:t>
              </a:r>
              <a:r>
                <a:rPr lang="en-US" altLang="zh-CN" sz="1400"/>
                <a:t>Nm</a:t>
              </a:r>
              <a:r>
                <a:rPr lang="en-US" altLang="zh-CN" sz="1100"/>
                <a:t>)</a:t>
              </a:r>
              <a:endParaRPr lang="zh-CN" altLang="en-US" sz="1100"/>
            </a:p>
          </cdr:txBody>
        </cdr:sp>
      </mc:Fallback>
    </mc:AlternateContent>
  </cdr:relSizeAnchor>
  <cdr:relSizeAnchor xmlns:cdr="http://schemas.openxmlformats.org/drawingml/2006/chartDrawing">
    <cdr:from>
      <cdr:x>0.4</cdr:x>
      <cdr:y>0.33333</cdr:y>
    </cdr:from>
    <cdr:to>
      <cdr:x>0.6</cdr:x>
      <cdr:y>0.66667</cdr:y>
    </cdr:to>
    <cdr:sp macro="" textlink="">
      <cdr:nvSpPr>
        <cdr:cNvPr id="4" name="文本框 3">
          <a:extLst xmlns:a="http://schemas.openxmlformats.org/drawingml/2006/main">
            <a:ext uri="{FF2B5EF4-FFF2-40B4-BE49-F238E27FC236}">
              <a16:creationId xmlns:a16="http://schemas.microsoft.com/office/drawing/2014/main" id="{A096876E-AE70-4BBC-B4CF-7AF0770DC7D6}"/>
            </a:ext>
          </a:extLst>
        </cdr:cNvPr>
        <cdr:cNvSpPr txBox="1"/>
      </cdr:nvSpPr>
      <cdr:spPr>
        <a:xfrm xmlns:a="http://schemas.openxmlformats.org/drawingml/2006/main">
          <a:off x="1828800" y="914400"/>
          <a:ext cx="914400" cy="9144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endParaRPr lang="zh-CN" altLang="en-US" sz="1100"/>
        </a:p>
      </cdr:txBody>
    </cdr:sp>
  </cdr:relSizeAnchor>
  <cdr:relSizeAnchor xmlns:cdr="http://schemas.openxmlformats.org/drawingml/2006/chartDrawing">
    <cdr:from>
      <cdr:x>0</cdr:x>
      <cdr:y>0.04167</cdr:y>
    </cdr:from>
    <cdr:to>
      <cdr:x>0.18051</cdr:x>
      <cdr:y>0.18189</cdr:y>
    </cdr:to>
    <cdr:sp macro="" textlink="">
      <cdr:nvSpPr>
        <cdr:cNvPr id="5" name="文本框 4">
          <a:extLst xmlns:a="http://schemas.openxmlformats.org/drawingml/2006/main">
            <a:ext uri="{FF2B5EF4-FFF2-40B4-BE49-F238E27FC236}">
              <a16:creationId xmlns:a16="http://schemas.microsoft.com/office/drawing/2014/main" id="{2497358C-B637-4DA0-ABD1-D7134387ABB8}"/>
            </a:ext>
          </a:extLst>
        </cdr:cNvPr>
        <cdr:cNvSpPr txBox="1"/>
      </cdr:nvSpPr>
      <cdr:spPr>
        <a:xfrm xmlns:a="http://schemas.openxmlformats.org/drawingml/2006/main">
          <a:off x="0" y="100497"/>
          <a:ext cx="753762" cy="338168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en-US" altLang="zh-CN" sz="1400"/>
            <a:t>n(rpm</a:t>
          </a:r>
          <a:r>
            <a:rPr lang="en-US" altLang="zh-CN" sz="1100"/>
            <a:t>)</a:t>
          </a:r>
          <a:endParaRPr lang="zh-CN" altLang="en-US" sz="1100"/>
        </a:p>
      </cdr:txBody>
    </cdr:sp>
  </cdr:relSizeAnchor>
  <cdr:relSizeAnchor xmlns:cdr="http://schemas.openxmlformats.org/drawingml/2006/chartDrawing">
    <cdr:from>
      <cdr:x>0.08273</cdr:x>
      <cdr:y>0.21446</cdr:y>
    </cdr:from>
    <cdr:to>
      <cdr:x>0.1244</cdr:x>
      <cdr:y>0.31169</cdr:y>
    </cdr:to>
    <cdr:cxnSp macro="">
      <cdr:nvCxnSpPr>
        <cdr:cNvPr id="6" name="直接箭头连接符 5">
          <a:extLst xmlns:a="http://schemas.openxmlformats.org/drawingml/2006/main">
            <a:ext uri="{FF2B5EF4-FFF2-40B4-BE49-F238E27FC236}">
              <a16:creationId xmlns:a16="http://schemas.microsoft.com/office/drawing/2014/main" id="{093FE8D7-52C9-43AC-897C-32E57D27BCCF}"/>
            </a:ext>
          </a:extLst>
        </cdr:cNvPr>
        <cdr:cNvCxnSpPr/>
      </cdr:nvCxnSpPr>
      <cdr:spPr>
        <a:xfrm xmlns:a="http://schemas.openxmlformats.org/drawingml/2006/main" flipH="1" flipV="1">
          <a:off x="378254" y="588319"/>
          <a:ext cx="190500" cy="266700"/>
        </a:xfrm>
        <a:prstGeom xmlns:a="http://schemas.openxmlformats.org/drawingml/2006/main" prst="straightConnector1">
          <a:avLst/>
        </a:prstGeom>
        <a:ln xmlns:a="http://schemas.openxmlformats.org/drawingml/2006/main">
          <a:tailEnd type="triangle"/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</c:userShapes>
</file>

<file path=word/drawings/drawing4.xml><?xml version="1.0" encoding="utf-8"?>
<c:userShapes xmlns:c="http://schemas.openxmlformats.org/drawingml/2006/chart">
  <cdr:relSizeAnchor xmlns:cdr="http://schemas.openxmlformats.org/drawingml/2006/chartDrawing">
    <cdr:from>
      <cdr:x>0</cdr:x>
      <cdr:y>0.04722</cdr:y>
    </cdr:from>
    <cdr:to>
      <cdr:x>0.16041</cdr:x>
      <cdr:y>0.1499</cdr:y>
    </cdr:to>
    <cdr:sp macro="" textlink="">
      <cdr:nvSpPr>
        <cdr:cNvPr id="2" name="文本框 1">
          <a:extLst xmlns:a="http://schemas.openxmlformats.org/drawingml/2006/main">
            <a:ext uri="{FF2B5EF4-FFF2-40B4-BE49-F238E27FC236}">
              <a16:creationId xmlns:a16="http://schemas.microsoft.com/office/drawing/2014/main" id="{5FF73A02-00E5-40D8-9945-DE750CDE7E27}"/>
            </a:ext>
          </a:extLst>
        </cdr:cNvPr>
        <cdr:cNvSpPr txBox="1"/>
      </cdr:nvSpPr>
      <cdr:spPr>
        <a:xfrm xmlns:a="http://schemas.openxmlformats.org/drawingml/2006/main">
          <a:off x="0" y="113882"/>
          <a:ext cx="669851" cy="24762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pPr marL="0" marR="0" lvl="0" indent="0" defTabSz="914400" eaLnBrk="1" fontAlgn="auto" latinLnBrk="0" hangingPunct="1">
            <a:lnSpc>
              <a:spcPct val="100000"/>
            </a:lnSpc>
            <a:spcBef>
              <a:spcPts val="0"/>
            </a:spcBef>
            <a:spcAft>
              <a:spcPts val="0"/>
            </a:spcAft>
            <a:buClrTx/>
            <a:buSzTx/>
            <a:buFontTx/>
            <a:buNone/>
            <a:tabLst/>
            <a:defRPr/>
          </a:pPr>
          <a:r>
            <a:rPr lang="en-US" altLang="zh-CN" sz="1400">
              <a:effectLst/>
              <a:latin typeface="+mn-lt"/>
              <a:ea typeface="+mn-ea"/>
              <a:cs typeface="+mn-cs"/>
            </a:rPr>
            <a:t>n(rpm)</a:t>
          </a:r>
          <a:endParaRPr lang="zh-CN" altLang="zh-CN" sz="1400">
            <a:effectLst/>
          </a:endParaRPr>
        </a:p>
        <a:p xmlns:a="http://schemas.openxmlformats.org/drawingml/2006/main">
          <a:endParaRPr lang="zh-CN" altLang="en-US" sz="1100"/>
        </a:p>
      </cdr:txBody>
    </cdr:sp>
  </cdr:relSizeAnchor>
  <cdr:relSizeAnchor xmlns:cdr="http://schemas.openxmlformats.org/drawingml/2006/chartDrawing">
    <cdr:from>
      <cdr:x>0.6646</cdr:x>
      <cdr:y>0.04155</cdr:y>
    </cdr:from>
    <cdr:to>
      <cdr:x>0.86091</cdr:x>
      <cdr:y>0.14239</cdr:y>
    </cdr:to>
    <mc:AlternateContent xmlns:mc="http://schemas.openxmlformats.org/markup-compatibility/2006" xmlns:a14="http://schemas.microsoft.com/office/drawing/2010/main">
      <mc:Choice Requires="a14">
        <cdr:sp macro="" textlink="">
          <cdr:nvSpPr>
            <cdr:cNvPr id="3" name="文本框 11">
              <a:extLst xmlns:a="http://schemas.openxmlformats.org/drawingml/2006/main">
                <a:ext uri="{FF2B5EF4-FFF2-40B4-BE49-F238E27FC236}">
                  <a16:creationId xmlns:a16="http://schemas.microsoft.com/office/drawing/2014/main" id="{82FB80B8-1959-4270-976A-A5E4AF09D640}"/>
                </a:ext>
              </a:extLst>
            </cdr:cNvPr>
            <cdr:cNvSpPr txBox="1"/>
          </cdr:nvSpPr>
          <cdr:spPr>
            <a:xfrm xmlns:a="http://schemas.openxmlformats.org/drawingml/2006/main">
              <a:off x="2775199" y="100211"/>
              <a:ext cx="819743" cy="243199"/>
            </a:xfrm>
            <a:prstGeom xmlns:a="http://schemas.openxmlformats.org/drawingml/2006/main" prst="rect">
              <a:avLst/>
            </a:prstGeom>
            <a:noFill xmlns:a="http://schemas.openxmlformats.org/drawingml/2006/main"/>
          </cdr:spPr>
          <cdr:style>
            <a:lnRef xmlns:a="http://schemas.openxmlformats.org/drawingml/2006/main" idx="0">
              <a:scrgbClr r="0" g="0" b="0"/>
            </a:lnRef>
            <a:fillRef xmlns:a="http://schemas.openxmlformats.org/drawingml/2006/main" idx="0">
              <a:scrgbClr r="0" g="0" b="0"/>
            </a:fillRef>
            <a:effectRef xmlns:a="http://schemas.openxmlformats.org/drawingml/2006/main" idx="0">
              <a:scrgbClr r="0" g="0" b="0"/>
            </a:effectRef>
            <a:fontRef xmlns:a="http://schemas.openxmlformats.org/drawingml/2006/main" idx="minor">
              <a:schemeClr val="tx1"/>
            </a:fontRef>
          </cdr:style>
          <cdr:txBody>
            <a:bodyPr xmlns:a="http://schemas.openxmlformats.org/drawingml/2006/main" wrap="square" lIns="0" tIns="0" rIns="0" bIns="0" rtlCol="0" anchor="t">
              <a:spAutoFit/>
            </a:bodyPr>
            <a:lstStyle xmlns:a="http://schemas.openxmlformats.org/drawingml/2006/main">
              <a:lvl1pPr marL="0" indent="0">
                <a:defRPr sz="1100">
                  <a:solidFill>
                    <a:schemeClr val="tx1"/>
                  </a:solidFill>
                  <a:latin typeface="+mn-lt"/>
                  <a:ea typeface="+mn-ea"/>
                  <a:cs typeface="+mn-cs"/>
                </a:defRPr>
              </a:lvl1pPr>
              <a:lvl2pPr marL="457200" indent="0">
                <a:defRPr sz="1100">
                  <a:solidFill>
                    <a:schemeClr val="tx1"/>
                  </a:solidFill>
                  <a:latin typeface="+mn-lt"/>
                  <a:ea typeface="+mn-ea"/>
                  <a:cs typeface="+mn-cs"/>
                </a:defRPr>
              </a:lvl2pPr>
              <a:lvl3pPr marL="914400" indent="0">
                <a:defRPr sz="1100">
                  <a:solidFill>
                    <a:schemeClr val="tx1"/>
                  </a:solidFill>
                  <a:latin typeface="+mn-lt"/>
                  <a:ea typeface="+mn-ea"/>
                  <a:cs typeface="+mn-cs"/>
                </a:defRPr>
              </a:lvl3pPr>
              <a:lvl4pPr marL="1371600" indent="0">
                <a:defRPr sz="1100">
                  <a:solidFill>
                    <a:schemeClr val="tx1"/>
                  </a:solidFill>
                  <a:latin typeface="+mn-lt"/>
                  <a:ea typeface="+mn-ea"/>
                  <a:cs typeface="+mn-cs"/>
                </a:defRPr>
              </a:lvl4pPr>
              <a:lvl5pPr marL="1828800" indent="0">
                <a:defRPr sz="1100">
                  <a:solidFill>
                    <a:schemeClr val="tx1"/>
                  </a:solidFill>
                  <a:latin typeface="+mn-lt"/>
                  <a:ea typeface="+mn-ea"/>
                  <a:cs typeface="+mn-cs"/>
                </a:defRPr>
              </a:lvl5pPr>
              <a:lvl6pPr marL="2286000" indent="0">
                <a:defRPr sz="1100">
                  <a:solidFill>
                    <a:schemeClr val="tx1"/>
                  </a:solidFill>
                  <a:latin typeface="+mn-lt"/>
                  <a:ea typeface="+mn-ea"/>
                  <a:cs typeface="+mn-cs"/>
                </a:defRPr>
              </a:lvl6pPr>
              <a:lvl7pPr marL="2743200" indent="0">
                <a:defRPr sz="1100">
                  <a:solidFill>
                    <a:schemeClr val="tx1"/>
                  </a:solidFill>
                  <a:latin typeface="+mn-lt"/>
                  <a:ea typeface="+mn-ea"/>
                  <a:cs typeface="+mn-cs"/>
                </a:defRPr>
              </a:lvl7pPr>
              <a:lvl8pPr marL="3200400" indent="0">
                <a:defRPr sz="1100">
                  <a:solidFill>
                    <a:schemeClr val="tx1"/>
                  </a:solidFill>
                  <a:latin typeface="+mn-lt"/>
                  <a:ea typeface="+mn-ea"/>
                  <a:cs typeface="+mn-cs"/>
                </a:defRPr>
              </a:lvl8pPr>
              <a:lvl9pPr marL="3657600" indent="0">
                <a:defRPr sz="1100">
                  <a:solidFill>
                    <a:schemeClr val="tx1"/>
                  </a:solidFill>
                  <a:latin typeface="+mn-lt"/>
                  <a:ea typeface="+mn-ea"/>
                  <a:cs typeface="+mn-cs"/>
                </a:defRPr>
              </a:lvl9pPr>
            </a:lstStyle>
            <a:p xmlns:a="http://schemas.openxmlformats.org/drawingml/2006/main">
              <a:pPr/>
              <a14:m>
                <m:oMathPara xmlns:m="http://schemas.openxmlformats.org/officeDocument/2006/math">
                  <m:oMathParaPr>
                    <m:jc m:val="centerGroup"/>
                  </m:oMathParaPr>
                  <m:oMath xmlns:m="http://schemas.openxmlformats.org/officeDocument/2006/math">
                    <m:r>
                      <a:rPr lang="en-US" altLang="zh-CN" sz="1400" b="0" i="1" baseline="0">
                        <a:latin typeface="Cambria Math" panose="02040503050406030204" pitchFamily="18" charset="0"/>
                      </a:rPr>
                      <m:t>𝑛</m:t>
                    </m:r>
                    <m:r>
                      <a:rPr lang="en-US" altLang="zh-CN" sz="1400" i="1" baseline="0">
                        <a:latin typeface="Cambria Math" panose="02040503050406030204" pitchFamily="18" charset="0"/>
                      </a:rPr>
                      <m:t>=</m:t>
                    </m:r>
                    <m:r>
                      <m:rPr>
                        <m:sty m:val="p"/>
                      </m:rPr>
                      <a:rPr lang="en-US" altLang="zh-CN" sz="1400" i="1" baseline="0">
                        <a:latin typeface="Cambria Math" panose="02040503050406030204" pitchFamily="18" charset="0"/>
                      </a:rPr>
                      <m:t>f</m:t>
                    </m:r>
                    <m:r>
                      <a:rPr lang="en-US" altLang="zh-CN" sz="1400" b="0" i="1" baseline="0">
                        <a:latin typeface="Cambria Math" panose="02040503050406030204" pitchFamily="18" charset="0"/>
                      </a:rPr>
                      <m:t>(</m:t>
                    </m:r>
                    <m:sSub>
                      <m:sSubPr>
                        <m:ctrlPr>
                          <a:rPr lang="en-US" altLang="zh-CN" sz="1400" i="1" baseline="0">
                            <a:latin typeface="Cambria Math" panose="02040503050406030204" pitchFamily="18" charset="0"/>
                          </a:rPr>
                        </m:ctrlPr>
                      </m:sSubPr>
                      <m:e>
                        <m:r>
                          <a:rPr lang="en-US" altLang="zh-CN" sz="1400" b="0" i="1" baseline="0">
                            <a:latin typeface="Cambria Math" panose="02040503050406030204" pitchFamily="18" charset="0"/>
                          </a:rPr>
                          <m:t>𝑃</m:t>
                        </m:r>
                      </m:e>
                      <m:sub>
                        <m:r>
                          <a:rPr lang="en-US" altLang="zh-CN" sz="1400" i="1" baseline="0">
                            <a:latin typeface="Cambria Math" panose="02040503050406030204" pitchFamily="18" charset="0"/>
                          </a:rPr>
                          <m:t>2</m:t>
                        </m:r>
                      </m:sub>
                    </m:sSub>
                    <m:r>
                      <a:rPr lang="en-US" altLang="zh-CN" sz="1400" b="0" i="1" baseline="0">
                        <a:latin typeface="Cambria Math" panose="02040503050406030204" pitchFamily="18" charset="0"/>
                      </a:rPr>
                      <m:t>)</m:t>
                    </m:r>
                  </m:oMath>
                </m:oMathPara>
              </a14:m>
              <a:endParaRPr lang="zh-CN" altLang="en-US" sz="1400"/>
            </a:p>
          </cdr:txBody>
        </cdr:sp>
      </mc:Choice>
      <mc:Fallback xmlns="">
        <cdr:sp macro="" textlink="">
          <cdr:nvSpPr>
            <cdr:cNvPr id="3" name="文本框 11">
              <a:extLst xmlns:a="http://schemas.openxmlformats.org/drawingml/2006/main">
                <a:ext uri="{FF2B5EF4-FFF2-40B4-BE49-F238E27FC236}">
                  <a16:creationId xmlns:a16="http://schemas.microsoft.com/office/drawing/2014/main" id="{82FB80B8-1959-4270-976A-A5E4AF09D640}"/>
                </a:ext>
              </a:extLst>
            </cdr:cNvPr>
            <cdr:cNvSpPr txBox="1"/>
          </cdr:nvSpPr>
          <cdr:spPr>
            <a:xfrm xmlns:a="http://schemas.openxmlformats.org/drawingml/2006/main">
              <a:off x="2898352" y="131339"/>
              <a:ext cx="746125" cy="219163"/>
            </a:xfrm>
            <a:prstGeom xmlns:a="http://schemas.openxmlformats.org/drawingml/2006/main" prst="rect">
              <a:avLst/>
            </a:prstGeom>
            <a:noFill xmlns:a="http://schemas.openxmlformats.org/drawingml/2006/main"/>
          </cdr:spPr>
          <cdr:style>
            <a:lnRef xmlns:a="http://schemas.openxmlformats.org/drawingml/2006/main" idx="0">
              <a:scrgbClr r="0" g="0" b="0"/>
            </a:lnRef>
            <a:fillRef xmlns:a="http://schemas.openxmlformats.org/drawingml/2006/main" idx="0">
              <a:scrgbClr r="0" g="0" b="0"/>
            </a:fillRef>
            <a:effectRef xmlns:a="http://schemas.openxmlformats.org/drawingml/2006/main" idx="0">
              <a:scrgbClr r="0" g="0" b="0"/>
            </a:effectRef>
            <a:fontRef xmlns:a="http://schemas.openxmlformats.org/drawingml/2006/main" idx="minor">
              <a:schemeClr val="tx1"/>
            </a:fontRef>
          </cdr:style>
          <cdr:txBody>
            <a:bodyPr xmlns:a="http://schemas.openxmlformats.org/drawingml/2006/main" wrap="square" lIns="0" tIns="0" rIns="0" bIns="0" rtlCol="0" anchor="t">
              <a:spAutoFit/>
            </a:bodyPr>
            <a:lstStyle xmlns:a="http://schemas.openxmlformats.org/drawingml/2006/main">
              <a:lvl1pPr marL="0" indent="0">
                <a:defRPr sz="1100">
                  <a:solidFill>
                    <a:schemeClr val="tx1"/>
                  </a:solidFill>
                  <a:latin typeface="+mn-lt"/>
                  <a:ea typeface="+mn-ea"/>
                  <a:cs typeface="+mn-cs"/>
                </a:defRPr>
              </a:lvl1pPr>
              <a:lvl2pPr marL="457200" indent="0">
                <a:defRPr sz="1100">
                  <a:solidFill>
                    <a:schemeClr val="tx1"/>
                  </a:solidFill>
                  <a:latin typeface="+mn-lt"/>
                  <a:ea typeface="+mn-ea"/>
                  <a:cs typeface="+mn-cs"/>
                </a:defRPr>
              </a:lvl2pPr>
              <a:lvl3pPr marL="914400" indent="0">
                <a:defRPr sz="1100">
                  <a:solidFill>
                    <a:schemeClr val="tx1"/>
                  </a:solidFill>
                  <a:latin typeface="+mn-lt"/>
                  <a:ea typeface="+mn-ea"/>
                  <a:cs typeface="+mn-cs"/>
                </a:defRPr>
              </a:lvl3pPr>
              <a:lvl4pPr marL="1371600" indent="0">
                <a:defRPr sz="1100">
                  <a:solidFill>
                    <a:schemeClr val="tx1"/>
                  </a:solidFill>
                  <a:latin typeface="+mn-lt"/>
                  <a:ea typeface="+mn-ea"/>
                  <a:cs typeface="+mn-cs"/>
                </a:defRPr>
              </a:lvl4pPr>
              <a:lvl5pPr marL="1828800" indent="0">
                <a:defRPr sz="1100">
                  <a:solidFill>
                    <a:schemeClr val="tx1"/>
                  </a:solidFill>
                  <a:latin typeface="+mn-lt"/>
                  <a:ea typeface="+mn-ea"/>
                  <a:cs typeface="+mn-cs"/>
                </a:defRPr>
              </a:lvl5pPr>
              <a:lvl6pPr marL="2286000" indent="0">
                <a:defRPr sz="1100">
                  <a:solidFill>
                    <a:schemeClr val="tx1"/>
                  </a:solidFill>
                  <a:latin typeface="+mn-lt"/>
                  <a:ea typeface="+mn-ea"/>
                  <a:cs typeface="+mn-cs"/>
                </a:defRPr>
              </a:lvl6pPr>
              <a:lvl7pPr marL="2743200" indent="0">
                <a:defRPr sz="1100">
                  <a:solidFill>
                    <a:schemeClr val="tx1"/>
                  </a:solidFill>
                  <a:latin typeface="+mn-lt"/>
                  <a:ea typeface="+mn-ea"/>
                  <a:cs typeface="+mn-cs"/>
                </a:defRPr>
              </a:lvl7pPr>
              <a:lvl8pPr marL="3200400" indent="0">
                <a:defRPr sz="1100">
                  <a:solidFill>
                    <a:schemeClr val="tx1"/>
                  </a:solidFill>
                  <a:latin typeface="+mn-lt"/>
                  <a:ea typeface="+mn-ea"/>
                  <a:cs typeface="+mn-cs"/>
                </a:defRPr>
              </a:lvl8pPr>
              <a:lvl9pPr marL="3657600" indent="0">
                <a:defRPr sz="1100">
                  <a:solidFill>
                    <a:schemeClr val="tx1"/>
                  </a:solidFill>
                  <a:latin typeface="+mn-lt"/>
                  <a:ea typeface="+mn-ea"/>
                  <a:cs typeface="+mn-cs"/>
                </a:defRPr>
              </a:lvl9pPr>
            </a:lstStyle>
            <a:p xmlns:a="http://schemas.openxmlformats.org/drawingml/2006/main">
              <a:pPr/>
              <a:r>
                <a:rPr lang="en-US" altLang="zh-CN" sz="1400" b="0" i="0" baseline="0">
                  <a:latin typeface="Cambria Math" panose="02040503050406030204" pitchFamily="18" charset="0"/>
                </a:rPr>
                <a:t>𝑛</a:t>
              </a:r>
              <a:r>
                <a:rPr lang="en-US" altLang="zh-CN" sz="1400" i="0" baseline="0">
                  <a:latin typeface="Cambria Math" panose="02040503050406030204" pitchFamily="18" charset="0"/>
                </a:rPr>
                <a:t>=f</a:t>
              </a:r>
              <a:r>
                <a:rPr lang="en-US" altLang="zh-CN" sz="1400" b="0" i="0" baseline="0">
                  <a:latin typeface="Cambria Math" panose="02040503050406030204" pitchFamily="18" charset="0"/>
                </a:rPr>
                <a:t>(𝑃_</a:t>
              </a:r>
              <a:r>
                <a:rPr lang="en-US" altLang="zh-CN" sz="1400" i="0" baseline="0">
                  <a:latin typeface="Cambria Math" panose="02040503050406030204" pitchFamily="18" charset="0"/>
                </a:rPr>
                <a:t>2</a:t>
              </a:r>
              <a:r>
                <a:rPr lang="en-US" altLang="zh-CN" sz="1400" b="0" i="0" baseline="0">
                  <a:latin typeface="Cambria Math" panose="02040503050406030204" pitchFamily="18" charset="0"/>
                </a:rPr>
                <a:t>)</a:t>
              </a:r>
              <a:endParaRPr lang="zh-CN" altLang="en-US" sz="1400"/>
            </a:p>
          </cdr:txBody>
        </cdr:sp>
      </mc:Fallback>
    </mc:AlternateContent>
  </cdr:relSizeAnchor>
  <cdr:relSizeAnchor xmlns:cdr="http://schemas.openxmlformats.org/drawingml/2006/chartDrawing">
    <cdr:from>
      <cdr:x>0.86167</cdr:x>
      <cdr:y>0.81062</cdr:y>
    </cdr:from>
    <cdr:to>
      <cdr:x>1</cdr:x>
      <cdr:y>0.9134</cdr:y>
    </cdr:to>
    <mc:AlternateContent xmlns:mc="http://schemas.openxmlformats.org/markup-compatibility/2006" xmlns:a14="http://schemas.microsoft.com/office/drawing/2010/main">
      <mc:Choice Requires="a14">
        <cdr:sp macro="" textlink="">
          <cdr:nvSpPr>
            <cdr:cNvPr id="4" name="文本框 1">
              <a:extLst xmlns:a="http://schemas.openxmlformats.org/drawingml/2006/main">
                <a:ext uri="{FF2B5EF4-FFF2-40B4-BE49-F238E27FC236}">
                  <a16:creationId xmlns:a16="http://schemas.microsoft.com/office/drawing/2014/main" id="{DFB32F63-8AA8-4C52-92AB-843AE7C6A962}"/>
                </a:ext>
              </a:extLst>
            </cdr:cNvPr>
            <cdr:cNvSpPr txBox="1"/>
          </cdr:nvSpPr>
          <cdr:spPr>
            <a:xfrm xmlns:a="http://schemas.openxmlformats.org/drawingml/2006/main">
              <a:off x="3598127" y="1954986"/>
              <a:ext cx="577633" cy="247878"/>
            </a:xfrm>
            <a:prstGeom xmlns:a="http://schemas.openxmlformats.org/drawingml/2006/main" prst="rect">
              <a:avLst/>
            </a:prstGeom>
          </cdr:spPr>
          <cdr:txBody>
            <a:bodyPr xmlns:a="http://schemas.openxmlformats.org/drawingml/2006/main" wrap="square" rtlCol="0"/>
            <a:lstStyle xmlns:a="http://schemas.openxmlformats.org/drawingml/2006/main">
              <a:lvl1pPr marL="0" indent="0">
                <a:defRPr sz="1100">
                  <a:latin typeface="+mn-lt"/>
                  <a:ea typeface="+mn-ea"/>
                  <a:cs typeface="+mn-cs"/>
                </a:defRPr>
              </a:lvl1pPr>
              <a:lvl2pPr marL="457200" indent="0">
                <a:defRPr sz="1100">
                  <a:latin typeface="+mn-lt"/>
                  <a:ea typeface="+mn-ea"/>
                  <a:cs typeface="+mn-cs"/>
                </a:defRPr>
              </a:lvl2pPr>
              <a:lvl3pPr marL="914400" indent="0">
                <a:defRPr sz="1100">
                  <a:latin typeface="+mn-lt"/>
                  <a:ea typeface="+mn-ea"/>
                  <a:cs typeface="+mn-cs"/>
                </a:defRPr>
              </a:lvl3pPr>
              <a:lvl4pPr marL="1371600" indent="0">
                <a:defRPr sz="1100">
                  <a:latin typeface="+mn-lt"/>
                  <a:ea typeface="+mn-ea"/>
                  <a:cs typeface="+mn-cs"/>
                </a:defRPr>
              </a:lvl4pPr>
              <a:lvl5pPr marL="1828800" indent="0">
                <a:defRPr sz="1100">
                  <a:latin typeface="+mn-lt"/>
                  <a:ea typeface="+mn-ea"/>
                  <a:cs typeface="+mn-cs"/>
                </a:defRPr>
              </a:lvl5pPr>
              <a:lvl6pPr marL="2286000" indent="0">
                <a:defRPr sz="1100">
                  <a:latin typeface="+mn-lt"/>
                  <a:ea typeface="+mn-ea"/>
                  <a:cs typeface="+mn-cs"/>
                </a:defRPr>
              </a:lvl6pPr>
              <a:lvl7pPr marL="2743200" indent="0">
                <a:defRPr sz="1100">
                  <a:latin typeface="+mn-lt"/>
                  <a:ea typeface="+mn-ea"/>
                  <a:cs typeface="+mn-cs"/>
                </a:defRPr>
              </a:lvl7pPr>
              <a:lvl8pPr marL="3200400" indent="0">
                <a:defRPr sz="1100">
                  <a:latin typeface="+mn-lt"/>
                  <a:ea typeface="+mn-ea"/>
                  <a:cs typeface="+mn-cs"/>
                </a:defRPr>
              </a:lvl8pPr>
              <a:lvl9pPr marL="3657600" indent="0">
                <a:defRPr sz="1100">
                  <a:latin typeface="+mn-lt"/>
                  <a:ea typeface="+mn-ea"/>
                  <a:cs typeface="+mn-cs"/>
                </a:defRPr>
              </a:lvl9pPr>
            </a:lstStyle>
            <a:p xmlns:a="http://schemas.openxmlformats.org/drawingml/2006/main">
              <a:pPr marL="0" marR="0" lvl="0" indent="0" defTabSz="914400" eaLnBrk="1" fontAlgn="auto" latinLnBrk="0" hangingPunct="1">
                <a:lnSpc>
                  <a:spcPct val="100000"/>
                </a:lnSpc>
                <a:spcBef>
                  <a:spcPts val="0"/>
                </a:spcBef>
                <a:spcAft>
                  <a:spcPts val="0"/>
                </a:spcAft>
                <a:buClrTx/>
                <a:buSzTx/>
                <a:buFontTx/>
                <a:buNone/>
                <a:tabLst/>
                <a:defRPr/>
              </a:pPr>
              <a14:m>
                <m:oMath xmlns:m="http://schemas.openxmlformats.org/officeDocument/2006/math">
                  <m:sSub>
                    <m:sSubPr>
                      <m:ctrlPr>
                        <a:rPr lang="en-US" altLang="zh-CN" sz="1400" i="1" baseline="0">
                          <a:effectLst/>
                          <a:latin typeface="Cambria Math" panose="02040503050406030204" pitchFamily="18" charset="0"/>
                          <a:ea typeface="+mn-ea"/>
                          <a:cs typeface="+mn-cs"/>
                        </a:rPr>
                      </m:ctrlPr>
                    </m:sSubPr>
                    <m:e>
                      <m:r>
                        <a:rPr lang="en-US" altLang="zh-CN" sz="1400" b="0" i="1" baseline="0">
                          <a:effectLst/>
                          <a:latin typeface="Cambria Math" panose="02040503050406030204" pitchFamily="18" charset="0"/>
                          <a:ea typeface="+mn-ea"/>
                          <a:cs typeface="+mn-cs"/>
                        </a:rPr>
                        <m:t>𝑃</m:t>
                      </m:r>
                    </m:e>
                    <m:sub>
                      <m:r>
                        <a:rPr lang="en-US" altLang="zh-CN" sz="1400" i="1" baseline="0">
                          <a:effectLst/>
                          <a:latin typeface="Cambria Math" panose="02040503050406030204" pitchFamily="18" charset="0"/>
                          <a:ea typeface="+mn-ea"/>
                          <a:cs typeface="+mn-cs"/>
                        </a:rPr>
                        <m:t>2</m:t>
                      </m:r>
                    </m:sub>
                  </m:sSub>
                </m:oMath>
              </a14:m>
              <a:r>
                <a:rPr lang="en-US" altLang="zh-CN" sz="1400">
                  <a:effectLst/>
                  <a:latin typeface="+mn-lt"/>
                  <a:ea typeface="+mn-ea"/>
                  <a:cs typeface="+mn-cs"/>
                </a:rPr>
                <a:t>(W)</a:t>
              </a:r>
              <a:endParaRPr lang="zh-CN" altLang="zh-CN" sz="1400">
                <a:effectLst/>
              </a:endParaRPr>
            </a:p>
            <a:p xmlns:a="http://schemas.openxmlformats.org/drawingml/2006/main">
              <a:endParaRPr lang="zh-CN" altLang="en-US" sz="1100"/>
            </a:p>
          </cdr:txBody>
        </cdr:sp>
      </mc:Choice>
      <mc:Fallback xmlns="">
        <cdr:sp macro="" textlink="">
          <cdr:nvSpPr>
            <cdr:cNvPr id="4" name="文本框 1">
              <a:extLst xmlns:a="http://schemas.openxmlformats.org/drawingml/2006/main">
                <a:ext uri="{FF2B5EF4-FFF2-40B4-BE49-F238E27FC236}">
                  <a16:creationId xmlns:a16="http://schemas.microsoft.com/office/drawing/2014/main" id="{DFB32F63-8AA8-4C52-92AB-843AE7C6A962}"/>
                </a:ext>
              </a:extLst>
            </cdr:cNvPr>
            <cdr:cNvSpPr txBox="1"/>
          </cdr:nvSpPr>
          <cdr:spPr>
            <a:xfrm xmlns:a="http://schemas.openxmlformats.org/drawingml/2006/main">
              <a:off x="4103687" y="2374900"/>
              <a:ext cx="658813" cy="293687"/>
            </a:xfrm>
            <a:prstGeom xmlns:a="http://schemas.openxmlformats.org/drawingml/2006/main" prst="rect">
              <a:avLst/>
            </a:prstGeom>
          </cdr:spPr>
          <cdr:txBody>
            <a:bodyPr xmlns:a="http://schemas.openxmlformats.org/drawingml/2006/main" wrap="square" rtlCol="0"/>
            <a:lstStyle xmlns:a="http://schemas.openxmlformats.org/drawingml/2006/main">
              <a:lvl1pPr marL="0" indent="0">
                <a:defRPr sz="1100">
                  <a:latin typeface="+mn-lt"/>
                  <a:ea typeface="+mn-ea"/>
                  <a:cs typeface="+mn-cs"/>
                </a:defRPr>
              </a:lvl1pPr>
              <a:lvl2pPr marL="457200" indent="0">
                <a:defRPr sz="1100">
                  <a:latin typeface="+mn-lt"/>
                  <a:ea typeface="+mn-ea"/>
                  <a:cs typeface="+mn-cs"/>
                </a:defRPr>
              </a:lvl2pPr>
              <a:lvl3pPr marL="914400" indent="0">
                <a:defRPr sz="1100">
                  <a:latin typeface="+mn-lt"/>
                  <a:ea typeface="+mn-ea"/>
                  <a:cs typeface="+mn-cs"/>
                </a:defRPr>
              </a:lvl3pPr>
              <a:lvl4pPr marL="1371600" indent="0">
                <a:defRPr sz="1100">
                  <a:latin typeface="+mn-lt"/>
                  <a:ea typeface="+mn-ea"/>
                  <a:cs typeface="+mn-cs"/>
                </a:defRPr>
              </a:lvl4pPr>
              <a:lvl5pPr marL="1828800" indent="0">
                <a:defRPr sz="1100">
                  <a:latin typeface="+mn-lt"/>
                  <a:ea typeface="+mn-ea"/>
                  <a:cs typeface="+mn-cs"/>
                </a:defRPr>
              </a:lvl5pPr>
              <a:lvl6pPr marL="2286000" indent="0">
                <a:defRPr sz="1100">
                  <a:latin typeface="+mn-lt"/>
                  <a:ea typeface="+mn-ea"/>
                  <a:cs typeface="+mn-cs"/>
                </a:defRPr>
              </a:lvl6pPr>
              <a:lvl7pPr marL="2743200" indent="0">
                <a:defRPr sz="1100">
                  <a:latin typeface="+mn-lt"/>
                  <a:ea typeface="+mn-ea"/>
                  <a:cs typeface="+mn-cs"/>
                </a:defRPr>
              </a:lvl7pPr>
              <a:lvl8pPr marL="3200400" indent="0">
                <a:defRPr sz="1100">
                  <a:latin typeface="+mn-lt"/>
                  <a:ea typeface="+mn-ea"/>
                  <a:cs typeface="+mn-cs"/>
                </a:defRPr>
              </a:lvl8pPr>
              <a:lvl9pPr marL="3657600" indent="0">
                <a:defRPr sz="1100">
                  <a:latin typeface="+mn-lt"/>
                  <a:ea typeface="+mn-ea"/>
                  <a:cs typeface="+mn-cs"/>
                </a:defRPr>
              </a:lvl9pPr>
            </a:lstStyle>
            <a:p xmlns:a="http://schemas.openxmlformats.org/drawingml/2006/main">
              <a:pPr marL="0" marR="0" lvl="0" indent="0" defTabSz="914400" eaLnBrk="1" fontAlgn="auto" latinLnBrk="0" hangingPunct="1">
                <a:lnSpc>
                  <a:spcPct val="100000"/>
                </a:lnSpc>
                <a:spcBef>
                  <a:spcPts val="0"/>
                </a:spcBef>
                <a:spcAft>
                  <a:spcPts val="0"/>
                </a:spcAft>
                <a:buClrTx/>
                <a:buSzTx/>
                <a:buFontTx/>
                <a:buNone/>
                <a:tabLst/>
                <a:defRPr/>
              </a:pPr>
              <a:r>
                <a:rPr lang="en-US" altLang="zh-CN" sz="1400" b="0" i="0" baseline="0">
                  <a:effectLst/>
                  <a:latin typeface="+mn-lt"/>
                  <a:ea typeface="+mn-ea"/>
                  <a:cs typeface="+mn-cs"/>
                </a:rPr>
                <a:t>𝑃_</a:t>
              </a:r>
              <a:r>
                <a:rPr lang="en-US" altLang="zh-CN" sz="1400" i="0" baseline="0">
                  <a:effectLst/>
                  <a:latin typeface="+mn-lt"/>
                  <a:ea typeface="+mn-ea"/>
                  <a:cs typeface="+mn-cs"/>
                </a:rPr>
                <a:t>2</a:t>
              </a:r>
              <a:r>
                <a:rPr lang="en-US" altLang="zh-CN" sz="1400">
                  <a:effectLst/>
                  <a:latin typeface="+mn-lt"/>
                  <a:ea typeface="+mn-ea"/>
                  <a:cs typeface="+mn-cs"/>
                </a:rPr>
                <a:t>(W)</a:t>
              </a:r>
              <a:endParaRPr lang="zh-CN" altLang="zh-CN" sz="1400">
                <a:effectLst/>
              </a:endParaRPr>
            </a:p>
            <a:p xmlns:a="http://schemas.openxmlformats.org/drawingml/2006/main">
              <a:endParaRPr lang="zh-CN" altLang="en-US" sz="1100"/>
            </a:p>
          </cdr:txBody>
        </cdr:sp>
      </mc:Fallback>
    </mc:AlternateContent>
  </cdr:relSizeAnchor>
</c:userShapes>
</file>

<file path=word/drawings/drawing5.xml><?xml version="1.0" encoding="utf-8"?>
<c:userShapes xmlns:c="http://schemas.openxmlformats.org/drawingml/2006/chart">
  <cdr:relSizeAnchor xmlns:cdr="http://schemas.openxmlformats.org/drawingml/2006/chartDrawing">
    <cdr:from>
      <cdr:x>0.65891</cdr:x>
      <cdr:y>0.03078</cdr:y>
    </cdr:from>
    <cdr:to>
      <cdr:x>0.86447</cdr:x>
      <cdr:y>0.11067</cdr:y>
    </cdr:to>
    <mc:AlternateContent xmlns:mc="http://schemas.openxmlformats.org/markup-compatibility/2006" xmlns:a14="http://schemas.microsoft.com/office/drawing/2010/main">
      <mc:Choice Requires="a14">
        <cdr:sp macro="" textlink="">
          <cdr:nvSpPr>
            <cdr:cNvPr id="2" name="文本框 11">
              <a:extLst xmlns:a="http://schemas.openxmlformats.org/drawingml/2006/main">
                <a:ext uri="{FF2B5EF4-FFF2-40B4-BE49-F238E27FC236}">
                  <a16:creationId xmlns:a16="http://schemas.microsoft.com/office/drawing/2014/main" id="{81C4AC64-5A65-42D9-ABFB-C67945AD9166}"/>
                </a:ext>
              </a:extLst>
            </cdr:cNvPr>
            <cdr:cNvSpPr txBox="1"/>
          </cdr:nvSpPr>
          <cdr:spPr>
            <a:xfrm xmlns:a="http://schemas.openxmlformats.org/drawingml/2006/main">
              <a:off x="2827161" y="74238"/>
              <a:ext cx="881995" cy="192673"/>
            </a:xfrm>
            <a:prstGeom xmlns:a="http://schemas.openxmlformats.org/drawingml/2006/main" prst="rect">
              <a:avLst/>
            </a:prstGeom>
            <a:noFill xmlns:a="http://schemas.openxmlformats.org/drawingml/2006/main"/>
          </cdr:spPr>
          <cdr:style>
            <a:lnRef xmlns:a="http://schemas.openxmlformats.org/drawingml/2006/main" idx="0">
              <a:scrgbClr r="0" g="0" b="0"/>
            </a:lnRef>
            <a:fillRef xmlns:a="http://schemas.openxmlformats.org/drawingml/2006/main" idx="0">
              <a:scrgbClr r="0" g="0" b="0"/>
            </a:fillRef>
            <a:effectRef xmlns:a="http://schemas.openxmlformats.org/drawingml/2006/main" idx="0">
              <a:scrgbClr r="0" g="0" b="0"/>
            </a:effectRef>
            <a:fontRef xmlns:a="http://schemas.openxmlformats.org/drawingml/2006/main" idx="minor">
              <a:schemeClr val="tx1"/>
            </a:fontRef>
          </cdr:style>
          <cdr:txBody>
            <a:bodyPr xmlns:a="http://schemas.openxmlformats.org/drawingml/2006/main" wrap="square" lIns="0" tIns="0" rIns="0" bIns="0" rtlCol="0" anchor="t">
              <a:spAutoFit/>
            </a:bodyPr>
            <a:lstStyle xmlns:a="http://schemas.openxmlformats.org/drawingml/2006/main">
              <a:lvl1pPr marL="0" indent="0">
                <a:defRPr sz="1100">
                  <a:solidFill>
                    <a:schemeClr val="tx1"/>
                  </a:solidFill>
                  <a:latin typeface="+mn-lt"/>
                  <a:ea typeface="+mn-ea"/>
                  <a:cs typeface="+mn-cs"/>
                </a:defRPr>
              </a:lvl1pPr>
              <a:lvl2pPr marL="457200" indent="0">
                <a:defRPr sz="1100">
                  <a:solidFill>
                    <a:schemeClr val="tx1"/>
                  </a:solidFill>
                  <a:latin typeface="+mn-lt"/>
                  <a:ea typeface="+mn-ea"/>
                  <a:cs typeface="+mn-cs"/>
                </a:defRPr>
              </a:lvl2pPr>
              <a:lvl3pPr marL="914400" indent="0">
                <a:defRPr sz="1100">
                  <a:solidFill>
                    <a:schemeClr val="tx1"/>
                  </a:solidFill>
                  <a:latin typeface="+mn-lt"/>
                  <a:ea typeface="+mn-ea"/>
                  <a:cs typeface="+mn-cs"/>
                </a:defRPr>
              </a:lvl3pPr>
              <a:lvl4pPr marL="1371600" indent="0">
                <a:defRPr sz="1100">
                  <a:solidFill>
                    <a:schemeClr val="tx1"/>
                  </a:solidFill>
                  <a:latin typeface="+mn-lt"/>
                  <a:ea typeface="+mn-ea"/>
                  <a:cs typeface="+mn-cs"/>
                </a:defRPr>
              </a:lvl4pPr>
              <a:lvl5pPr marL="1828800" indent="0">
                <a:defRPr sz="1100">
                  <a:solidFill>
                    <a:schemeClr val="tx1"/>
                  </a:solidFill>
                  <a:latin typeface="+mn-lt"/>
                  <a:ea typeface="+mn-ea"/>
                  <a:cs typeface="+mn-cs"/>
                </a:defRPr>
              </a:lvl5pPr>
              <a:lvl6pPr marL="2286000" indent="0">
                <a:defRPr sz="1100">
                  <a:solidFill>
                    <a:schemeClr val="tx1"/>
                  </a:solidFill>
                  <a:latin typeface="+mn-lt"/>
                  <a:ea typeface="+mn-ea"/>
                  <a:cs typeface="+mn-cs"/>
                </a:defRPr>
              </a:lvl6pPr>
              <a:lvl7pPr marL="2743200" indent="0">
                <a:defRPr sz="1100">
                  <a:solidFill>
                    <a:schemeClr val="tx1"/>
                  </a:solidFill>
                  <a:latin typeface="+mn-lt"/>
                  <a:ea typeface="+mn-ea"/>
                  <a:cs typeface="+mn-cs"/>
                </a:defRPr>
              </a:lvl7pPr>
              <a:lvl8pPr marL="3200400" indent="0">
                <a:defRPr sz="1100">
                  <a:solidFill>
                    <a:schemeClr val="tx1"/>
                  </a:solidFill>
                  <a:latin typeface="+mn-lt"/>
                  <a:ea typeface="+mn-ea"/>
                  <a:cs typeface="+mn-cs"/>
                </a:defRPr>
              </a:lvl8pPr>
              <a:lvl9pPr marL="3657600" indent="0">
                <a:defRPr sz="1100">
                  <a:solidFill>
                    <a:schemeClr val="tx1"/>
                  </a:solidFill>
                  <a:latin typeface="+mn-lt"/>
                  <a:ea typeface="+mn-ea"/>
                  <a:cs typeface="+mn-cs"/>
                </a:defRPr>
              </a:lvl9pPr>
            </a:lstStyle>
            <a:p xmlns:a="http://schemas.openxmlformats.org/drawingml/2006/main">
              <a:pPr/>
              <a14:m>
                <m:oMathPara xmlns:m="http://schemas.openxmlformats.org/officeDocument/2006/math">
                  <m:oMathParaPr>
                    <m:jc m:val="centerGroup"/>
                  </m:oMathParaPr>
                  <m:oMath xmlns:m="http://schemas.openxmlformats.org/officeDocument/2006/math">
                    <m:sSub>
                      <m:sSubPr>
                        <m:ctrlPr>
                          <a:rPr lang="en-US" altLang="zh-CN" sz="1400" i="1" baseline="0">
                            <a:solidFill>
                              <a:schemeClr val="tx1"/>
                            </a:solidFill>
                            <a:effectLst/>
                            <a:latin typeface="Cambria Math" panose="02040503050406030204" pitchFamily="18" charset="0"/>
                            <a:ea typeface="+mn-ea"/>
                            <a:cs typeface="+mn-cs"/>
                          </a:rPr>
                        </m:ctrlPr>
                      </m:sSubPr>
                      <m:e>
                        <m:r>
                          <a:rPr lang="en-US" altLang="zh-CN" sz="1400" b="0" i="1" baseline="0">
                            <a:solidFill>
                              <a:schemeClr val="tx1"/>
                            </a:solidFill>
                            <a:effectLst/>
                            <a:latin typeface="Cambria Math" panose="02040503050406030204" pitchFamily="18" charset="0"/>
                            <a:ea typeface="+mn-ea"/>
                            <a:cs typeface="+mn-cs"/>
                          </a:rPr>
                          <m:t>𝑇</m:t>
                        </m:r>
                      </m:e>
                      <m:sub>
                        <m:r>
                          <a:rPr lang="en-US" altLang="zh-CN" sz="1400" i="1" baseline="0">
                            <a:solidFill>
                              <a:schemeClr val="tx1"/>
                            </a:solidFill>
                            <a:effectLst/>
                            <a:latin typeface="Cambria Math" panose="02040503050406030204" pitchFamily="18" charset="0"/>
                            <a:ea typeface="+mn-ea"/>
                            <a:cs typeface="+mn-cs"/>
                          </a:rPr>
                          <m:t>2</m:t>
                        </m:r>
                      </m:sub>
                    </m:sSub>
                    <m:r>
                      <a:rPr lang="en-US" altLang="zh-CN" sz="1400" i="1" baseline="0">
                        <a:latin typeface="Cambria Math" panose="02040503050406030204" pitchFamily="18" charset="0"/>
                      </a:rPr>
                      <m:t>=</m:t>
                    </m:r>
                    <m:r>
                      <m:rPr>
                        <m:sty m:val="p"/>
                      </m:rPr>
                      <a:rPr lang="en-US" altLang="zh-CN" sz="1400" i="1" baseline="0">
                        <a:latin typeface="Cambria Math" panose="02040503050406030204" pitchFamily="18" charset="0"/>
                      </a:rPr>
                      <m:t>f</m:t>
                    </m:r>
                    <m:r>
                      <a:rPr lang="en-US" altLang="zh-CN" sz="1400" b="0" i="1" baseline="0">
                        <a:latin typeface="Cambria Math" panose="02040503050406030204" pitchFamily="18" charset="0"/>
                      </a:rPr>
                      <m:t>(</m:t>
                    </m:r>
                    <m:sSub>
                      <m:sSubPr>
                        <m:ctrlPr>
                          <a:rPr lang="en-US" altLang="zh-CN" sz="1400" i="1" baseline="0">
                            <a:latin typeface="Cambria Math" panose="02040503050406030204" pitchFamily="18" charset="0"/>
                          </a:rPr>
                        </m:ctrlPr>
                      </m:sSubPr>
                      <m:e>
                        <m:r>
                          <a:rPr lang="en-US" altLang="zh-CN" sz="1400" b="0" i="1" baseline="0">
                            <a:latin typeface="Cambria Math" panose="02040503050406030204" pitchFamily="18" charset="0"/>
                          </a:rPr>
                          <m:t>𝑃</m:t>
                        </m:r>
                      </m:e>
                      <m:sub>
                        <m:r>
                          <a:rPr lang="en-US" altLang="zh-CN" sz="1400" i="1" baseline="0">
                            <a:latin typeface="Cambria Math" panose="02040503050406030204" pitchFamily="18" charset="0"/>
                          </a:rPr>
                          <m:t>2</m:t>
                        </m:r>
                      </m:sub>
                    </m:sSub>
                    <m:r>
                      <a:rPr lang="en-US" altLang="zh-CN" sz="1400" b="0" i="1" baseline="0">
                        <a:latin typeface="Cambria Math" panose="02040503050406030204" pitchFamily="18" charset="0"/>
                      </a:rPr>
                      <m:t>)</m:t>
                    </m:r>
                  </m:oMath>
                </m:oMathPara>
              </a14:m>
              <a:endParaRPr lang="zh-CN" altLang="en-US" sz="1400"/>
            </a:p>
          </cdr:txBody>
        </cdr:sp>
      </mc:Choice>
      <mc:Fallback xmlns="">
        <cdr:sp macro="" textlink="">
          <cdr:nvSpPr>
            <cdr:cNvPr id="2" name="文本框 11">
              <a:extLst xmlns:a="http://schemas.openxmlformats.org/drawingml/2006/main">
                <a:ext uri="{FF2B5EF4-FFF2-40B4-BE49-F238E27FC236}">
                  <a16:creationId xmlns:a16="http://schemas.microsoft.com/office/drawing/2014/main" id="{81C4AC64-5A65-42D9-ABFB-C67945AD9166}"/>
                </a:ext>
              </a:extLst>
            </cdr:cNvPr>
            <cdr:cNvSpPr txBox="1"/>
          </cdr:nvSpPr>
          <cdr:spPr>
            <a:xfrm xmlns:a="http://schemas.openxmlformats.org/drawingml/2006/main">
              <a:off x="2519680" y="96521"/>
              <a:ext cx="939800" cy="219163"/>
            </a:xfrm>
            <a:prstGeom xmlns:a="http://schemas.openxmlformats.org/drawingml/2006/main" prst="rect">
              <a:avLst/>
            </a:prstGeom>
            <a:noFill xmlns:a="http://schemas.openxmlformats.org/drawingml/2006/main"/>
          </cdr:spPr>
          <cdr:style>
            <a:lnRef xmlns:a="http://schemas.openxmlformats.org/drawingml/2006/main" idx="0">
              <a:scrgbClr r="0" g="0" b="0"/>
            </a:lnRef>
            <a:fillRef xmlns:a="http://schemas.openxmlformats.org/drawingml/2006/main" idx="0">
              <a:scrgbClr r="0" g="0" b="0"/>
            </a:fillRef>
            <a:effectRef xmlns:a="http://schemas.openxmlformats.org/drawingml/2006/main" idx="0">
              <a:scrgbClr r="0" g="0" b="0"/>
            </a:effectRef>
            <a:fontRef xmlns:a="http://schemas.openxmlformats.org/drawingml/2006/main" idx="minor">
              <a:schemeClr val="tx1"/>
            </a:fontRef>
          </cdr:style>
          <cdr:txBody>
            <a:bodyPr xmlns:a="http://schemas.openxmlformats.org/drawingml/2006/main" wrap="square" lIns="0" tIns="0" rIns="0" bIns="0" rtlCol="0" anchor="t">
              <a:spAutoFit/>
            </a:bodyPr>
            <a:lstStyle xmlns:a="http://schemas.openxmlformats.org/drawingml/2006/main">
              <a:lvl1pPr marL="0" indent="0">
                <a:defRPr sz="1100">
                  <a:solidFill>
                    <a:schemeClr val="tx1"/>
                  </a:solidFill>
                  <a:latin typeface="+mn-lt"/>
                  <a:ea typeface="+mn-ea"/>
                  <a:cs typeface="+mn-cs"/>
                </a:defRPr>
              </a:lvl1pPr>
              <a:lvl2pPr marL="457200" indent="0">
                <a:defRPr sz="1100">
                  <a:solidFill>
                    <a:schemeClr val="tx1"/>
                  </a:solidFill>
                  <a:latin typeface="+mn-lt"/>
                  <a:ea typeface="+mn-ea"/>
                  <a:cs typeface="+mn-cs"/>
                </a:defRPr>
              </a:lvl2pPr>
              <a:lvl3pPr marL="914400" indent="0">
                <a:defRPr sz="1100">
                  <a:solidFill>
                    <a:schemeClr val="tx1"/>
                  </a:solidFill>
                  <a:latin typeface="+mn-lt"/>
                  <a:ea typeface="+mn-ea"/>
                  <a:cs typeface="+mn-cs"/>
                </a:defRPr>
              </a:lvl3pPr>
              <a:lvl4pPr marL="1371600" indent="0">
                <a:defRPr sz="1100">
                  <a:solidFill>
                    <a:schemeClr val="tx1"/>
                  </a:solidFill>
                  <a:latin typeface="+mn-lt"/>
                  <a:ea typeface="+mn-ea"/>
                  <a:cs typeface="+mn-cs"/>
                </a:defRPr>
              </a:lvl4pPr>
              <a:lvl5pPr marL="1828800" indent="0">
                <a:defRPr sz="1100">
                  <a:solidFill>
                    <a:schemeClr val="tx1"/>
                  </a:solidFill>
                  <a:latin typeface="+mn-lt"/>
                  <a:ea typeface="+mn-ea"/>
                  <a:cs typeface="+mn-cs"/>
                </a:defRPr>
              </a:lvl5pPr>
              <a:lvl6pPr marL="2286000" indent="0">
                <a:defRPr sz="1100">
                  <a:solidFill>
                    <a:schemeClr val="tx1"/>
                  </a:solidFill>
                  <a:latin typeface="+mn-lt"/>
                  <a:ea typeface="+mn-ea"/>
                  <a:cs typeface="+mn-cs"/>
                </a:defRPr>
              </a:lvl6pPr>
              <a:lvl7pPr marL="2743200" indent="0">
                <a:defRPr sz="1100">
                  <a:solidFill>
                    <a:schemeClr val="tx1"/>
                  </a:solidFill>
                  <a:latin typeface="+mn-lt"/>
                  <a:ea typeface="+mn-ea"/>
                  <a:cs typeface="+mn-cs"/>
                </a:defRPr>
              </a:lvl7pPr>
              <a:lvl8pPr marL="3200400" indent="0">
                <a:defRPr sz="1100">
                  <a:solidFill>
                    <a:schemeClr val="tx1"/>
                  </a:solidFill>
                  <a:latin typeface="+mn-lt"/>
                  <a:ea typeface="+mn-ea"/>
                  <a:cs typeface="+mn-cs"/>
                </a:defRPr>
              </a:lvl8pPr>
              <a:lvl9pPr marL="3657600" indent="0">
                <a:defRPr sz="1100">
                  <a:solidFill>
                    <a:schemeClr val="tx1"/>
                  </a:solidFill>
                  <a:latin typeface="+mn-lt"/>
                  <a:ea typeface="+mn-ea"/>
                  <a:cs typeface="+mn-cs"/>
                </a:defRPr>
              </a:lvl9pPr>
            </a:lstStyle>
            <a:p xmlns:a="http://schemas.openxmlformats.org/drawingml/2006/main">
              <a:r>
                <a:rPr lang="en-US" altLang="zh-CN" sz="1400" b="0" i="0" baseline="0">
                  <a:solidFill>
                    <a:schemeClr val="tx1"/>
                  </a:solidFill>
                  <a:effectLst/>
                  <a:latin typeface="Cambria Math" panose="02040503050406030204" pitchFamily="18" charset="0"/>
                  <a:ea typeface="+mn-ea"/>
                  <a:cs typeface="+mn-cs"/>
                </a:rPr>
                <a:t>𝑇</a:t>
              </a:r>
              <a:r>
                <a:rPr lang="en-US" altLang="zh-CN" sz="1400" b="0" i="0" baseline="0">
                  <a:solidFill>
                    <a:schemeClr val="tx1"/>
                  </a:solidFill>
                  <a:effectLst/>
                  <a:latin typeface="+mn-lt"/>
                  <a:ea typeface="+mn-ea"/>
                  <a:cs typeface="+mn-cs"/>
                </a:rPr>
                <a:t>_</a:t>
              </a:r>
              <a:r>
                <a:rPr lang="en-US" altLang="zh-CN" sz="1400" i="0" baseline="0">
                  <a:solidFill>
                    <a:schemeClr val="tx1"/>
                  </a:solidFill>
                  <a:effectLst/>
                  <a:latin typeface="+mn-lt"/>
                  <a:ea typeface="+mn-ea"/>
                  <a:cs typeface="+mn-cs"/>
                </a:rPr>
                <a:t>2</a:t>
              </a:r>
              <a:r>
                <a:rPr lang="en-US" altLang="zh-CN" sz="1400" i="0" baseline="0">
                  <a:latin typeface="Cambria Math" panose="02040503050406030204" pitchFamily="18" charset="0"/>
                </a:rPr>
                <a:t>=f</a:t>
              </a:r>
              <a:r>
                <a:rPr lang="en-US" altLang="zh-CN" sz="1400" b="0" i="0" baseline="0">
                  <a:latin typeface="Cambria Math" panose="02040503050406030204" pitchFamily="18" charset="0"/>
                </a:rPr>
                <a:t>(𝑃_</a:t>
              </a:r>
              <a:r>
                <a:rPr lang="en-US" altLang="zh-CN" sz="1400" i="0" baseline="0">
                  <a:latin typeface="Cambria Math" panose="02040503050406030204" pitchFamily="18" charset="0"/>
                </a:rPr>
                <a:t>2</a:t>
              </a:r>
              <a:r>
                <a:rPr lang="en-US" altLang="zh-CN" sz="1400" b="0" i="0" baseline="0">
                  <a:latin typeface="Cambria Math" panose="02040503050406030204" pitchFamily="18" charset="0"/>
                </a:rPr>
                <a:t>)</a:t>
              </a:r>
              <a:endParaRPr lang="zh-CN" altLang="en-US" sz="1400"/>
            </a:p>
          </cdr:txBody>
        </cdr:sp>
      </mc:Fallback>
    </mc:AlternateContent>
  </cdr:relSizeAnchor>
  <cdr:relSizeAnchor xmlns:cdr="http://schemas.openxmlformats.org/drawingml/2006/chartDrawing">
    <cdr:from>
      <cdr:x>0</cdr:x>
      <cdr:y>0.0463</cdr:y>
    </cdr:from>
    <cdr:to>
      <cdr:x>0.18556</cdr:x>
      <cdr:y>0.15556</cdr:y>
    </cdr:to>
    <mc:AlternateContent xmlns:mc="http://schemas.openxmlformats.org/markup-compatibility/2006" xmlns:a14="http://schemas.microsoft.com/office/drawing/2010/main">
      <mc:Choice Requires="a14">
        <cdr:sp macro="" textlink="">
          <cdr:nvSpPr>
            <cdr:cNvPr id="3" name="文本框 1">
              <a:extLst xmlns:a="http://schemas.openxmlformats.org/drawingml/2006/main">
                <a:ext uri="{FF2B5EF4-FFF2-40B4-BE49-F238E27FC236}">
                  <a16:creationId xmlns:a16="http://schemas.microsoft.com/office/drawing/2014/main" id="{303C9E33-3D39-46D5-BE2F-00D6685988C9}"/>
                </a:ext>
              </a:extLst>
            </cdr:cNvPr>
            <cdr:cNvSpPr txBox="1"/>
          </cdr:nvSpPr>
          <cdr:spPr>
            <a:xfrm xmlns:a="http://schemas.openxmlformats.org/drawingml/2006/main">
              <a:off x="0" y="127000"/>
              <a:ext cx="848360" cy="299720"/>
            </a:xfrm>
            <a:prstGeom xmlns:a="http://schemas.openxmlformats.org/drawingml/2006/main" prst="rect">
              <a:avLst/>
            </a:prstGeom>
          </cdr:spPr>
          <cdr:txBody>
            <a:bodyPr xmlns:a="http://schemas.openxmlformats.org/drawingml/2006/main" wrap="square" rtlCol="0"/>
            <a:lstStyle xmlns:a="http://schemas.openxmlformats.org/drawingml/2006/main">
              <a:lvl1pPr marL="0" indent="0">
                <a:defRPr sz="1100">
                  <a:latin typeface="+mn-lt"/>
                  <a:ea typeface="+mn-ea"/>
                  <a:cs typeface="+mn-cs"/>
                </a:defRPr>
              </a:lvl1pPr>
              <a:lvl2pPr marL="457200" indent="0">
                <a:defRPr sz="1100">
                  <a:latin typeface="+mn-lt"/>
                  <a:ea typeface="+mn-ea"/>
                  <a:cs typeface="+mn-cs"/>
                </a:defRPr>
              </a:lvl2pPr>
              <a:lvl3pPr marL="914400" indent="0">
                <a:defRPr sz="1100">
                  <a:latin typeface="+mn-lt"/>
                  <a:ea typeface="+mn-ea"/>
                  <a:cs typeface="+mn-cs"/>
                </a:defRPr>
              </a:lvl3pPr>
              <a:lvl4pPr marL="1371600" indent="0">
                <a:defRPr sz="1100">
                  <a:latin typeface="+mn-lt"/>
                  <a:ea typeface="+mn-ea"/>
                  <a:cs typeface="+mn-cs"/>
                </a:defRPr>
              </a:lvl4pPr>
              <a:lvl5pPr marL="1828800" indent="0">
                <a:defRPr sz="1100">
                  <a:latin typeface="+mn-lt"/>
                  <a:ea typeface="+mn-ea"/>
                  <a:cs typeface="+mn-cs"/>
                </a:defRPr>
              </a:lvl5pPr>
              <a:lvl6pPr marL="2286000" indent="0">
                <a:defRPr sz="1100">
                  <a:latin typeface="+mn-lt"/>
                  <a:ea typeface="+mn-ea"/>
                  <a:cs typeface="+mn-cs"/>
                </a:defRPr>
              </a:lvl6pPr>
              <a:lvl7pPr marL="2743200" indent="0">
                <a:defRPr sz="1100">
                  <a:latin typeface="+mn-lt"/>
                  <a:ea typeface="+mn-ea"/>
                  <a:cs typeface="+mn-cs"/>
                </a:defRPr>
              </a:lvl7pPr>
              <a:lvl8pPr marL="3200400" indent="0">
                <a:defRPr sz="1100">
                  <a:latin typeface="+mn-lt"/>
                  <a:ea typeface="+mn-ea"/>
                  <a:cs typeface="+mn-cs"/>
                </a:defRPr>
              </a:lvl8pPr>
              <a:lvl9pPr marL="3657600" indent="0">
                <a:defRPr sz="1100">
                  <a:latin typeface="+mn-lt"/>
                  <a:ea typeface="+mn-ea"/>
                  <a:cs typeface="+mn-cs"/>
                </a:defRPr>
              </a:lvl9pPr>
            </a:lstStyle>
            <a:p xmlns:a="http://schemas.openxmlformats.org/drawingml/2006/main">
              <a14:m>
                <m:oMath xmlns:m="http://schemas.openxmlformats.org/officeDocument/2006/math">
                  <m:sSub>
                    <m:sSubPr>
                      <m:ctrlPr>
                        <a:rPr lang="en-US" altLang="zh-CN" sz="1400" i="1" baseline="0">
                          <a:effectLst/>
                          <a:latin typeface="Cambria Math" panose="02040503050406030204" pitchFamily="18" charset="0"/>
                          <a:ea typeface="+mn-ea"/>
                          <a:cs typeface="+mn-cs"/>
                        </a:rPr>
                      </m:ctrlPr>
                    </m:sSubPr>
                    <m:e>
                      <m:r>
                        <a:rPr lang="en-US" altLang="zh-CN" sz="1400" b="0" i="1" baseline="0">
                          <a:effectLst/>
                          <a:latin typeface="Cambria Math" panose="02040503050406030204" pitchFamily="18" charset="0"/>
                          <a:ea typeface="+mn-ea"/>
                          <a:cs typeface="+mn-cs"/>
                        </a:rPr>
                        <m:t>𝑇</m:t>
                      </m:r>
                    </m:e>
                    <m:sub>
                      <m:r>
                        <a:rPr lang="en-US" altLang="zh-CN" sz="1400" i="1" baseline="0">
                          <a:effectLst/>
                          <a:latin typeface="Cambria Math" panose="02040503050406030204" pitchFamily="18" charset="0"/>
                          <a:ea typeface="+mn-ea"/>
                          <a:cs typeface="+mn-cs"/>
                        </a:rPr>
                        <m:t>2</m:t>
                      </m:r>
                    </m:sub>
                  </m:sSub>
                </m:oMath>
              </a14:m>
              <a:r>
                <a:rPr lang="en-US" altLang="zh-CN" sz="1400"/>
                <a:t>(Nm)</a:t>
              </a:r>
              <a:endParaRPr lang="zh-CN" altLang="en-US" sz="1100"/>
            </a:p>
          </cdr:txBody>
        </cdr:sp>
      </mc:Choice>
      <mc:Fallback xmlns="">
        <cdr:sp macro="" textlink="">
          <cdr:nvSpPr>
            <cdr:cNvPr id="3" name="文本框 1">
              <a:extLst xmlns:a="http://schemas.openxmlformats.org/drawingml/2006/main">
                <a:ext uri="{FF2B5EF4-FFF2-40B4-BE49-F238E27FC236}">
                  <a16:creationId xmlns:a16="http://schemas.microsoft.com/office/drawing/2014/main" id="{303C9E33-3D39-46D5-BE2F-00D6685988C9}"/>
                </a:ext>
              </a:extLst>
            </cdr:cNvPr>
            <cdr:cNvSpPr txBox="1"/>
          </cdr:nvSpPr>
          <cdr:spPr>
            <a:xfrm xmlns:a="http://schemas.openxmlformats.org/drawingml/2006/main">
              <a:off x="0" y="127000"/>
              <a:ext cx="848360" cy="299720"/>
            </a:xfrm>
            <a:prstGeom xmlns:a="http://schemas.openxmlformats.org/drawingml/2006/main" prst="rect">
              <a:avLst/>
            </a:prstGeom>
          </cdr:spPr>
          <cdr:txBody>
            <a:bodyPr xmlns:a="http://schemas.openxmlformats.org/drawingml/2006/main" wrap="square" rtlCol="0"/>
            <a:lstStyle xmlns:a="http://schemas.openxmlformats.org/drawingml/2006/main">
              <a:lvl1pPr marL="0" indent="0">
                <a:defRPr sz="1100">
                  <a:latin typeface="+mn-lt"/>
                  <a:ea typeface="+mn-ea"/>
                  <a:cs typeface="+mn-cs"/>
                </a:defRPr>
              </a:lvl1pPr>
              <a:lvl2pPr marL="457200" indent="0">
                <a:defRPr sz="1100">
                  <a:latin typeface="+mn-lt"/>
                  <a:ea typeface="+mn-ea"/>
                  <a:cs typeface="+mn-cs"/>
                </a:defRPr>
              </a:lvl2pPr>
              <a:lvl3pPr marL="914400" indent="0">
                <a:defRPr sz="1100">
                  <a:latin typeface="+mn-lt"/>
                  <a:ea typeface="+mn-ea"/>
                  <a:cs typeface="+mn-cs"/>
                </a:defRPr>
              </a:lvl3pPr>
              <a:lvl4pPr marL="1371600" indent="0">
                <a:defRPr sz="1100">
                  <a:latin typeface="+mn-lt"/>
                  <a:ea typeface="+mn-ea"/>
                  <a:cs typeface="+mn-cs"/>
                </a:defRPr>
              </a:lvl4pPr>
              <a:lvl5pPr marL="1828800" indent="0">
                <a:defRPr sz="1100">
                  <a:latin typeface="+mn-lt"/>
                  <a:ea typeface="+mn-ea"/>
                  <a:cs typeface="+mn-cs"/>
                </a:defRPr>
              </a:lvl5pPr>
              <a:lvl6pPr marL="2286000" indent="0">
                <a:defRPr sz="1100">
                  <a:latin typeface="+mn-lt"/>
                  <a:ea typeface="+mn-ea"/>
                  <a:cs typeface="+mn-cs"/>
                </a:defRPr>
              </a:lvl6pPr>
              <a:lvl7pPr marL="2743200" indent="0">
                <a:defRPr sz="1100">
                  <a:latin typeface="+mn-lt"/>
                  <a:ea typeface="+mn-ea"/>
                  <a:cs typeface="+mn-cs"/>
                </a:defRPr>
              </a:lvl7pPr>
              <a:lvl8pPr marL="3200400" indent="0">
                <a:defRPr sz="1100">
                  <a:latin typeface="+mn-lt"/>
                  <a:ea typeface="+mn-ea"/>
                  <a:cs typeface="+mn-cs"/>
                </a:defRPr>
              </a:lvl8pPr>
              <a:lvl9pPr marL="3657600" indent="0">
                <a:defRPr sz="1100">
                  <a:latin typeface="+mn-lt"/>
                  <a:ea typeface="+mn-ea"/>
                  <a:cs typeface="+mn-cs"/>
                </a:defRPr>
              </a:lvl9pPr>
            </a:lstStyle>
            <a:p xmlns:a="http://schemas.openxmlformats.org/drawingml/2006/main">
              <a:r>
                <a:rPr lang="en-US" altLang="zh-CN" sz="1400" b="0" i="0" baseline="0">
                  <a:effectLst/>
                  <a:latin typeface="Cambria Math" panose="02040503050406030204" pitchFamily="18" charset="0"/>
                  <a:ea typeface="+mn-ea"/>
                  <a:cs typeface="+mn-cs"/>
                </a:rPr>
                <a:t>𝑇_</a:t>
              </a:r>
              <a:r>
                <a:rPr lang="en-US" altLang="zh-CN" sz="1400" i="0" baseline="0">
                  <a:effectLst/>
                  <a:latin typeface="Cambria Math" panose="02040503050406030204" pitchFamily="18" charset="0"/>
                  <a:ea typeface="+mn-ea"/>
                  <a:cs typeface="+mn-cs"/>
                </a:rPr>
                <a:t>2</a:t>
              </a:r>
              <a:r>
                <a:rPr lang="en-US" altLang="zh-CN" sz="1400"/>
                <a:t>(Nm)</a:t>
              </a:r>
              <a:endParaRPr lang="zh-CN" altLang="en-US" sz="1100"/>
            </a:p>
          </cdr:txBody>
        </cdr:sp>
      </mc:Fallback>
    </mc:AlternateContent>
  </cdr:relSizeAnchor>
  <cdr:relSizeAnchor xmlns:cdr="http://schemas.openxmlformats.org/drawingml/2006/chartDrawing">
    <cdr:from>
      <cdr:x>0.85333</cdr:x>
      <cdr:y>0.80146</cdr:y>
    </cdr:from>
    <cdr:to>
      <cdr:x>1</cdr:x>
      <cdr:y>0.91072</cdr:y>
    </cdr:to>
    <mc:AlternateContent xmlns:mc="http://schemas.openxmlformats.org/markup-compatibility/2006" xmlns:a14="http://schemas.microsoft.com/office/drawing/2010/main">
      <mc:Choice Requires="a14">
        <cdr:sp macro="" textlink="">
          <cdr:nvSpPr>
            <cdr:cNvPr id="4" name="文本框 1">
              <a:extLst xmlns:a="http://schemas.openxmlformats.org/drawingml/2006/main">
                <a:ext uri="{FF2B5EF4-FFF2-40B4-BE49-F238E27FC236}">
                  <a16:creationId xmlns:a16="http://schemas.microsoft.com/office/drawing/2014/main" id="{144CC8D9-ADAC-46C7-8A28-1C87D35D75D7}"/>
                </a:ext>
              </a:extLst>
            </cdr:cNvPr>
            <cdr:cNvSpPr txBox="1"/>
          </cdr:nvSpPr>
          <cdr:spPr>
            <a:xfrm xmlns:a="http://schemas.openxmlformats.org/drawingml/2006/main">
              <a:off x="3661379" y="1932908"/>
              <a:ext cx="629316" cy="263505"/>
            </a:xfrm>
            <a:prstGeom xmlns:a="http://schemas.openxmlformats.org/drawingml/2006/main" prst="rect">
              <a:avLst/>
            </a:prstGeom>
          </cdr:spPr>
          <cdr:txBody>
            <a:bodyPr xmlns:a="http://schemas.openxmlformats.org/drawingml/2006/main" wrap="square" rtlCol="0"/>
            <a:lstStyle xmlns:a="http://schemas.openxmlformats.org/drawingml/2006/main">
              <a:lvl1pPr marL="0" indent="0">
                <a:defRPr sz="1100">
                  <a:latin typeface="+mn-lt"/>
                  <a:ea typeface="+mn-ea"/>
                  <a:cs typeface="+mn-cs"/>
                </a:defRPr>
              </a:lvl1pPr>
              <a:lvl2pPr marL="457200" indent="0">
                <a:defRPr sz="1100">
                  <a:latin typeface="+mn-lt"/>
                  <a:ea typeface="+mn-ea"/>
                  <a:cs typeface="+mn-cs"/>
                </a:defRPr>
              </a:lvl2pPr>
              <a:lvl3pPr marL="914400" indent="0">
                <a:defRPr sz="1100">
                  <a:latin typeface="+mn-lt"/>
                  <a:ea typeface="+mn-ea"/>
                  <a:cs typeface="+mn-cs"/>
                </a:defRPr>
              </a:lvl3pPr>
              <a:lvl4pPr marL="1371600" indent="0">
                <a:defRPr sz="1100">
                  <a:latin typeface="+mn-lt"/>
                  <a:ea typeface="+mn-ea"/>
                  <a:cs typeface="+mn-cs"/>
                </a:defRPr>
              </a:lvl4pPr>
              <a:lvl5pPr marL="1828800" indent="0">
                <a:defRPr sz="1100">
                  <a:latin typeface="+mn-lt"/>
                  <a:ea typeface="+mn-ea"/>
                  <a:cs typeface="+mn-cs"/>
                </a:defRPr>
              </a:lvl5pPr>
              <a:lvl6pPr marL="2286000" indent="0">
                <a:defRPr sz="1100">
                  <a:latin typeface="+mn-lt"/>
                  <a:ea typeface="+mn-ea"/>
                  <a:cs typeface="+mn-cs"/>
                </a:defRPr>
              </a:lvl6pPr>
              <a:lvl7pPr marL="2743200" indent="0">
                <a:defRPr sz="1100">
                  <a:latin typeface="+mn-lt"/>
                  <a:ea typeface="+mn-ea"/>
                  <a:cs typeface="+mn-cs"/>
                </a:defRPr>
              </a:lvl7pPr>
              <a:lvl8pPr marL="3200400" indent="0">
                <a:defRPr sz="1100">
                  <a:latin typeface="+mn-lt"/>
                  <a:ea typeface="+mn-ea"/>
                  <a:cs typeface="+mn-cs"/>
                </a:defRPr>
              </a:lvl8pPr>
              <a:lvl9pPr marL="3657600" indent="0">
                <a:defRPr sz="1100">
                  <a:latin typeface="+mn-lt"/>
                  <a:ea typeface="+mn-ea"/>
                  <a:cs typeface="+mn-cs"/>
                </a:defRPr>
              </a:lvl9pPr>
            </a:lstStyle>
            <a:p xmlns:a="http://schemas.openxmlformats.org/drawingml/2006/main">
              <a14:m>
                <m:oMath xmlns:m="http://schemas.openxmlformats.org/officeDocument/2006/math">
                  <m:sSub>
                    <m:sSubPr>
                      <m:ctrlPr>
                        <a:rPr lang="en-US" altLang="zh-CN" sz="1400" i="1" baseline="0">
                          <a:effectLst/>
                          <a:latin typeface="Cambria Math" panose="02040503050406030204" pitchFamily="18" charset="0"/>
                          <a:ea typeface="+mn-ea"/>
                          <a:cs typeface="+mn-cs"/>
                        </a:rPr>
                      </m:ctrlPr>
                    </m:sSubPr>
                    <m:e>
                      <m:r>
                        <a:rPr lang="en-US" altLang="zh-CN" sz="1400" b="0" i="1" baseline="0">
                          <a:effectLst/>
                          <a:latin typeface="Cambria Math" panose="02040503050406030204" pitchFamily="18" charset="0"/>
                          <a:ea typeface="+mn-ea"/>
                          <a:cs typeface="+mn-cs"/>
                        </a:rPr>
                        <m:t>𝑃</m:t>
                      </m:r>
                    </m:e>
                    <m:sub>
                      <m:r>
                        <a:rPr lang="en-US" altLang="zh-CN" sz="1400" i="1" baseline="0">
                          <a:effectLst/>
                          <a:latin typeface="Cambria Math" panose="02040503050406030204" pitchFamily="18" charset="0"/>
                          <a:ea typeface="+mn-ea"/>
                          <a:cs typeface="+mn-cs"/>
                        </a:rPr>
                        <m:t>2</m:t>
                      </m:r>
                    </m:sub>
                  </m:sSub>
                </m:oMath>
              </a14:m>
              <a:r>
                <a:rPr lang="en-US" altLang="zh-CN" sz="1400"/>
                <a:t>(W)</a:t>
              </a:r>
              <a:endParaRPr lang="zh-CN" altLang="en-US" sz="1100"/>
            </a:p>
          </cdr:txBody>
        </cdr:sp>
      </mc:Choice>
      <mc:Fallback xmlns="">
        <cdr:sp macro="" textlink="">
          <cdr:nvSpPr>
            <cdr:cNvPr id="4" name="文本框 1">
              <a:extLst xmlns:a="http://schemas.openxmlformats.org/drawingml/2006/main">
                <a:ext uri="{FF2B5EF4-FFF2-40B4-BE49-F238E27FC236}">
                  <a16:creationId xmlns:a16="http://schemas.microsoft.com/office/drawing/2014/main" id="{144CC8D9-ADAC-46C7-8A28-1C87D35D75D7}"/>
                </a:ext>
              </a:extLst>
            </cdr:cNvPr>
            <cdr:cNvSpPr txBox="1"/>
          </cdr:nvSpPr>
          <cdr:spPr>
            <a:xfrm xmlns:a="http://schemas.openxmlformats.org/drawingml/2006/main">
              <a:off x="3901440" y="2252980"/>
              <a:ext cx="670560" cy="299720"/>
            </a:xfrm>
            <a:prstGeom xmlns:a="http://schemas.openxmlformats.org/drawingml/2006/main" prst="rect">
              <a:avLst/>
            </a:prstGeom>
          </cdr:spPr>
          <cdr:txBody>
            <a:bodyPr xmlns:a="http://schemas.openxmlformats.org/drawingml/2006/main" wrap="square" rtlCol="0"/>
            <a:lstStyle xmlns:a="http://schemas.openxmlformats.org/drawingml/2006/main">
              <a:lvl1pPr marL="0" indent="0">
                <a:defRPr sz="1100">
                  <a:latin typeface="+mn-lt"/>
                  <a:ea typeface="+mn-ea"/>
                  <a:cs typeface="+mn-cs"/>
                </a:defRPr>
              </a:lvl1pPr>
              <a:lvl2pPr marL="457200" indent="0">
                <a:defRPr sz="1100">
                  <a:latin typeface="+mn-lt"/>
                  <a:ea typeface="+mn-ea"/>
                  <a:cs typeface="+mn-cs"/>
                </a:defRPr>
              </a:lvl2pPr>
              <a:lvl3pPr marL="914400" indent="0">
                <a:defRPr sz="1100">
                  <a:latin typeface="+mn-lt"/>
                  <a:ea typeface="+mn-ea"/>
                  <a:cs typeface="+mn-cs"/>
                </a:defRPr>
              </a:lvl3pPr>
              <a:lvl4pPr marL="1371600" indent="0">
                <a:defRPr sz="1100">
                  <a:latin typeface="+mn-lt"/>
                  <a:ea typeface="+mn-ea"/>
                  <a:cs typeface="+mn-cs"/>
                </a:defRPr>
              </a:lvl4pPr>
              <a:lvl5pPr marL="1828800" indent="0">
                <a:defRPr sz="1100">
                  <a:latin typeface="+mn-lt"/>
                  <a:ea typeface="+mn-ea"/>
                  <a:cs typeface="+mn-cs"/>
                </a:defRPr>
              </a:lvl5pPr>
              <a:lvl6pPr marL="2286000" indent="0">
                <a:defRPr sz="1100">
                  <a:latin typeface="+mn-lt"/>
                  <a:ea typeface="+mn-ea"/>
                  <a:cs typeface="+mn-cs"/>
                </a:defRPr>
              </a:lvl6pPr>
              <a:lvl7pPr marL="2743200" indent="0">
                <a:defRPr sz="1100">
                  <a:latin typeface="+mn-lt"/>
                  <a:ea typeface="+mn-ea"/>
                  <a:cs typeface="+mn-cs"/>
                </a:defRPr>
              </a:lvl7pPr>
              <a:lvl8pPr marL="3200400" indent="0">
                <a:defRPr sz="1100">
                  <a:latin typeface="+mn-lt"/>
                  <a:ea typeface="+mn-ea"/>
                  <a:cs typeface="+mn-cs"/>
                </a:defRPr>
              </a:lvl8pPr>
              <a:lvl9pPr marL="3657600" indent="0">
                <a:defRPr sz="1100">
                  <a:latin typeface="+mn-lt"/>
                  <a:ea typeface="+mn-ea"/>
                  <a:cs typeface="+mn-cs"/>
                </a:defRPr>
              </a:lvl9pPr>
            </a:lstStyle>
            <a:p xmlns:a="http://schemas.openxmlformats.org/drawingml/2006/main">
              <a:r>
                <a:rPr lang="en-US" altLang="zh-CN" sz="1400" b="0" i="0" baseline="0">
                  <a:effectLst/>
                  <a:latin typeface="Cambria Math" panose="02040503050406030204" pitchFamily="18" charset="0"/>
                  <a:ea typeface="+mn-ea"/>
                  <a:cs typeface="+mn-cs"/>
                </a:rPr>
                <a:t>𝑃_</a:t>
              </a:r>
              <a:r>
                <a:rPr lang="en-US" altLang="zh-CN" sz="1400" i="0" baseline="0">
                  <a:effectLst/>
                  <a:latin typeface="Cambria Math" panose="02040503050406030204" pitchFamily="18" charset="0"/>
                  <a:ea typeface="+mn-ea"/>
                  <a:cs typeface="+mn-cs"/>
                </a:rPr>
                <a:t>2</a:t>
              </a:r>
              <a:r>
                <a:rPr lang="en-US" altLang="zh-CN" sz="1400"/>
                <a:t>(W)</a:t>
              </a:r>
              <a:endParaRPr lang="zh-CN" altLang="en-US" sz="1100"/>
            </a:p>
          </cdr:txBody>
        </cdr:sp>
      </mc:Fallback>
    </mc:AlternateContent>
  </cdr:relSizeAnchor>
</c:userShapes>
</file>

<file path=word/drawings/drawing6.xml><?xml version="1.0" encoding="utf-8"?>
<c:userShapes xmlns:c="http://schemas.openxmlformats.org/drawingml/2006/chart">
  <cdr:relSizeAnchor xmlns:cdr="http://schemas.openxmlformats.org/drawingml/2006/chartDrawing">
    <cdr:from>
      <cdr:x>0.01294</cdr:x>
      <cdr:y>0.02204</cdr:y>
    </cdr:from>
    <cdr:to>
      <cdr:x>0.08673</cdr:x>
      <cdr:y>0.17975</cdr:y>
    </cdr:to>
    <cdr:sp macro="" textlink="">
      <cdr:nvSpPr>
        <cdr:cNvPr id="3" name="文本框 2">
          <a:extLst xmlns:a="http://schemas.openxmlformats.org/drawingml/2006/main">
            <a:ext uri="{FF2B5EF4-FFF2-40B4-BE49-F238E27FC236}">
              <a16:creationId xmlns:a16="http://schemas.microsoft.com/office/drawing/2014/main" id="{315C7ECE-613B-45E8-9EAA-C41B57950890}"/>
            </a:ext>
          </a:extLst>
        </cdr:cNvPr>
        <cdr:cNvSpPr txBox="1"/>
      </cdr:nvSpPr>
      <cdr:spPr>
        <a:xfrm xmlns:a="http://schemas.openxmlformats.org/drawingml/2006/main">
          <a:off x="55537" y="53161"/>
          <a:ext cx="316602" cy="380343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en-US" altLang="zh-CN" sz="1600" i="1"/>
            <a:t>η</a:t>
          </a:r>
          <a:endParaRPr lang="zh-CN" altLang="en-US" sz="1600" i="1"/>
        </a:p>
      </cdr:txBody>
    </cdr:sp>
  </cdr:relSizeAnchor>
  <cdr:relSizeAnchor xmlns:cdr="http://schemas.openxmlformats.org/drawingml/2006/chartDrawing">
    <cdr:from>
      <cdr:x>0.84254</cdr:x>
      <cdr:y>0.80459</cdr:y>
    </cdr:from>
    <cdr:to>
      <cdr:x>1</cdr:x>
      <cdr:y>0.95465</cdr:y>
    </cdr:to>
    <mc:AlternateContent xmlns:mc="http://schemas.openxmlformats.org/markup-compatibility/2006" xmlns:a14="http://schemas.microsoft.com/office/drawing/2010/main">
      <mc:Choice Requires="a14">
        <cdr:sp macro="" textlink="">
          <cdr:nvSpPr>
            <cdr:cNvPr id="4" name="文本框 3">
              <a:extLst xmlns:a="http://schemas.openxmlformats.org/drawingml/2006/main">
                <a:ext uri="{FF2B5EF4-FFF2-40B4-BE49-F238E27FC236}">
                  <a16:creationId xmlns:a16="http://schemas.microsoft.com/office/drawing/2014/main" id="{44387F46-3210-4A29-8A15-C32CE1C5F667}"/>
                </a:ext>
              </a:extLst>
            </cdr:cNvPr>
            <cdr:cNvSpPr txBox="1"/>
          </cdr:nvSpPr>
          <cdr:spPr>
            <a:xfrm xmlns:a="http://schemas.openxmlformats.org/drawingml/2006/main">
              <a:off x="3615070" y="1940442"/>
              <a:ext cx="675625" cy="361927"/>
            </a:xfrm>
            <a:prstGeom xmlns:a="http://schemas.openxmlformats.org/drawingml/2006/main" prst="rect">
              <a:avLst/>
            </a:prstGeom>
          </cdr:spPr>
          <cdr:txBody>
            <a:bodyPr xmlns:a="http://schemas.openxmlformats.org/drawingml/2006/main" vertOverflow="clip" wrap="square" rtlCol="0"/>
            <a:lstStyle xmlns:a="http://schemas.openxmlformats.org/drawingml/2006/main"/>
            <a:p xmlns:a="http://schemas.openxmlformats.org/drawingml/2006/main">
              <a14:m>
                <m:oMath xmlns:m="http://schemas.openxmlformats.org/officeDocument/2006/math">
                  <m:sSub>
                    <m:sSubPr>
                      <m:ctrlPr>
                        <a:rPr lang="en-US" altLang="zh-CN" sz="1400" i="1" baseline="0">
                          <a:effectLst/>
                          <a:latin typeface="Cambria Math" panose="02040503050406030204" pitchFamily="18" charset="0"/>
                          <a:ea typeface="+mn-ea"/>
                          <a:cs typeface="+mn-cs"/>
                        </a:rPr>
                      </m:ctrlPr>
                    </m:sSubPr>
                    <m:e>
                      <m:r>
                        <a:rPr lang="en-US" altLang="zh-CN" sz="1400" b="0" i="1" baseline="0">
                          <a:effectLst/>
                          <a:latin typeface="Cambria Math" panose="02040503050406030204" pitchFamily="18" charset="0"/>
                          <a:ea typeface="+mn-ea"/>
                          <a:cs typeface="+mn-cs"/>
                        </a:rPr>
                        <m:t>𝑃</m:t>
                      </m:r>
                    </m:e>
                    <m:sub>
                      <m:r>
                        <a:rPr lang="en-US" altLang="zh-CN" sz="1400" i="1" baseline="0">
                          <a:effectLst/>
                          <a:latin typeface="Cambria Math" panose="02040503050406030204" pitchFamily="18" charset="0"/>
                          <a:ea typeface="+mn-ea"/>
                          <a:cs typeface="+mn-cs"/>
                        </a:rPr>
                        <m:t>2</m:t>
                      </m:r>
                    </m:sub>
                  </m:sSub>
                </m:oMath>
              </a14:m>
              <a:r>
                <a:rPr lang="en-US" altLang="zh-CN" sz="1400"/>
                <a:t>(W)</a:t>
              </a:r>
              <a:endParaRPr lang="zh-CN" altLang="en-US" sz="1100"/>
            </a:p>
          </cdr:txBody>
        </cdr:sp>
      </mc:Choice>
      <mc:Fallback xmlns="">
        <cdr:sp macro="" textlink="">
          <cdr:nvSpPr>
            <cdr:cNvPr id="4" name="文本框 3">
              <a:extLst xmlns:a="http://schemas.openxmlformats.org/drawingml/2006/main">
                <a:ext uri="{FF2B5EF4-FFF2-40B4-BE49-F238E27FC236}">
                  <a16:creationId xmlns:a16="http://schemas.microsoft.com/office/drawing/2014/main" id="{44387F46-3210-4A29-8A15-C32CE1C5F667}"/>
                </a:ext>
              </a:extLst>
            </cdr:cNvPr>
            <cdr:cNvSpPr txBox="1"/>
          </cdr:nvSpPr>
          <cdr:spPr>
            <a:xfrm xmlns:a="http://schemas.openxmlformats.org/drawingml/2006/main">
              <a:off x="4724400" y="2705100"/>
              <a:ext cx="502920" cy="289560"/>
            </a:xfrm>
            <a:prstGeom xmlns:a="http://schemas.openxmlformats.org/drawingml/2006/main" prst="rect">
              <a:avLst/>
            </a:prstGeom>
          </cdr:spPr>
          <cdr:txBody>
            <a:bodyPr xmlns:a="http://schemas.openxmlformats.org/drawingml/2006/main" vertOverflow="clip" wrap="square" rtlCol="0"/>
            <a:lstStyle xmlns:a="http://schemas.openxmlformats.org/drawingml/2006/main"/>
            <a:p xmlns:a="http://schemas.openxmlformats.org/drawingml/2006/main">
              <a:r>
                <a:rPr lang="en-US" altLang="zh-CN" sz="1100" b="0" i="0" baseline="0">
                  <a:effectLst/>
                  <a:latin typeface="+mn-lt"/>
                  <a:ea typeface="+mn-ea"/>
                  <a:cs typeface="+mn-cs"/>
                </a:rPr>
                <a:t>𝑃_</a:t>
              </a:r>
              <a:r>
                <a:rPr lang="en-US" altLang="zh-CN" sz="1100" i="0" baseline="0">
                  <a:effectLst/>
                  <a:latin typeface="+mn-lt"/>
                  <a:ea typeface="+mn-ea"/>
                  <a:cs typeface="+mn-cs"/>
                </a:rPr>
                <a:t>2</a:t>
              </a:r>
              <a:r>
                <a:rPr lang="en-US" altLang="zh-CN" sz="1100"/>
                <a:t>(W)</a:t>
              </a:r>
              <a:endParaRPr lang="zh-CN" altLang="en-US" sz="1100"/>
            </a:p>
          </cdr:txBody>
        </cdr:sp>
      </mc:Fallback>
    </mc:AlternateContent>
  </cdr:relSizeAnchor>
  <cdr:relSizeAnchor xmlns:cdr="http://schemas.openxmlformats.org/drawingml/2006/chartDrawing">
    <cdr:from>
      <cdr:x>0.64552</cdr:x>
      <cdr:y>0.03423</cdr:y>
    </cdr:from>
    <cdr:to>
      <cdr:x>0.83316</cdr:x>
      <cdr:y>0.11904</cdr:y>
    </cdr:to>
    <mc:AlternateContent xmlns:mc="http://schemas.openxmlformats.org/markup-compatibility/2006" xmlns:a14="http://schemas.microsoft.com/office/drawing/2010/main">
      <mc:Choice Requires="a14">
        <cdr:sp macro="" textlink="">
          <cdr:nvSpPr>
            <cdr:cNvPr id="5" name="文本框 11">
              <a:extLst xmlns:a="http://schemas.openxmlformats.org/drawingml/2006/main">
                <a:ext uri="{FF2B5EF4-FFF2-40B4-BE49-F238E27FC236}">
                  <a16:creationId xmlns:a16="http://schemas.microsoft.com/office/drawing/2014/main" id="{82FB80B8-1959-4270-976A-A5E4AF09D640}"/>
                </a:ext>
              </a:extLst>
            </cdr:cNvPr>
            <cdr:cNvSpPr txBox="1"/>
          </cdr:nvSpPr>
          <cdr:spPr>
            <a:xfrm xmlns:a="http://schemas.openxmlformats.org/drawingml/2006/main">
              <a:off x="2769715" y="82554"/>
              <a:ext cx="805106" cy="204538"/>
            </a:xfrm>
            <a:prstGeom xmlns:a="http://schemas.openxmlformats.org/drawingml/2006/main" prst="rect">
              <a:avLst/>
            </a:prstGeom>
            <a:noFill xmlns:a="http://schemas.openxmlformats.org/drawingml/2006/main"/>
          </cdr:spPr>
          <cdr:style>
            <a:lnRef xmlns:a="http://schemas.openxmlformats.org/drawingml/2006/main" idx="0">
              <a:scrgbClr r="0" g="0" b="0"/>
            </a:lnRef>
            <a:fillRef xmlns:a="http://schemas.openxmlformats.org/drawingml/2006/main" idx="0">
              <a:scrgbClr r="0" g="0" b="0"/>
            </a:fillRef>
            <a:effectRef xmlns:a="http://schemas.openxmlformats.org/drawingml/2006/main" idx="0">
              <a:scrgbClr r="0" g="0" b="0"/>
            </a:effectRef>
            <a:fontRef xmlns:a="http://schemas.openxmlformats.org/drawingml/2006/main" idx="minor">
              <a:schemeClr val="tx1"/>
            </a:fontRef>
          </cdr:style>
          <cdr:txBody>
            <a:bodyPr xmlns:a="http://schemas.openxmlformats.org/drawingml/2006/main" wrap="square" lIns="0" tIns="0" rIns="0" bIns="0" rtlCol="0" anchor="t">
              <a:spAutoFit/>
            </a:bodyPr>
            <a:lstStyle xmlns:a="http://schemas.openxmlformats.org/drawingml/2006/main">
              <a:lvl1pPr marL="0" indent="0">
                <a:defRPr sz="1100">
                  <a:solidFill>
                    <a:schemeClr val="tx1"/>
                  </a:solidFill>
                  <a:latin typeface="+mn-lt"/>
                  <a:ea typeface="+mn-ea"/>
                  <a:cs typeface="+mn-cs"/>
                </a:defRPr>
              </a:lvl1pPr>
              <a:lvl2pPr marL="457200" indent="0">
                <a:defRPr sz="1100">
                  <a:solidFill>
                    <a:schemeClr val="tx1"/>
                  </a:solidFill>
                  <a:latin typeface="+mn-lt"/>
                  <a:ea typeface="+mn-ea"/>
                  <a:cs typeface="+mn-cs"/>
                </a:defRPr>
              </a:lvl2pPr>
              <a:lvl3pPr marL="914400" indent="0">
                <a:defRPr sz="1100">
                  <a:solidFill>
                    <a:schemeClr val="tx1"/>
                  </a:solidFill>
                  <a:latin typeface="+mn-lt"/>
                  <a:ea typeface="+mn-ea"/>
                  <a:cs typeface="+mn-cs"/>
                </a:defRPr>
              </a:lvl3pPr>
              <a:lvl4pPr marL="1371600" indent="0">
                <a:defRPr sz="1100">
                  <a:solidFill>
                    <a:schemeClr val="tx1"/>
                  </a:solidFill>
                  <a:latin typeface="+mn-lt"/>
                  <a:ea typeface="+mn-ea"/>
                  <a:cs typeface="+mn-cs"/>
                </a:defRPr>
              </a:lvl4pPr>
              <a:lvl5pPr marL="1828800" indent="0">
                <a:defRPr sz="1100">
                  <a:solidFill>
                    <a:schemeClr val="tx1"/>
                  </a:solidFill>
                  <a:latin typeface="+mn-lt"/>
                  <a:ea typeface="+mn-ea"/>
                  <a:cs typeface="+mn-cs"/>
                </a:defRPr>
              </a:lvl5pPr>
              <a:lvl6pPr marL="2286000" indent="0">
                <a:defRPr sz="1100">
                  <a:solidFill>
                    <a:schemeClr val="tx1"/>
                  </a:solidFill>
                  <a:latin typeface="+mn-lt"/>
                  <a:ea typeface="+mn-ea"/>
                  <a:cs typeface="+mn-cs"/>
                </a:defRPr>
              </a:lvl6pPr>
              <a:lvl7pPr marL="2743200" indent="0">
                <a:defRPr sz="1100">
                  <a:solidFill>
                    <a:schemeClr val="tx1"/>
                  </a:solidFill>
                  <a:latin typeface="+mn-lt"/>
                  <a:ea typeface="+mn-ea"/>
                  <a:cs typeface="+mn-cs"/>
                </a:defRPr>
              </a:lvl7pPr>
              <a:lvl8pPr marL="3200400" indent="0">
                <a:defRPr sz="1100">
                  <a:solidFill>
                    <a:schemeClr val="tx1"/>
                  </a:solidFill>
                  <a:latin typeface="+mn-lt"/>
                  <a:ea typeface="+mn-ea"/>
                  <a:cs typeface="+mn-cs"/>
                </a:defRPr>
              </a:lvl8pPr>
              <a:lvl9pPr marL="3657600" indent="0">
                <a:defRPr sz="1100">
                  <a:solidFill>
                    <a:schemeClr val="tx1"/>
                  </a:solidFill>
                  <a:latin typeface="+mn-lt"/>
                  <a:ea typeface="+mn-ea"/>
                  <a:cs typeface="+mn-cs"/>
                </a:defRPr>
              </a:lvl9pPr>
            </a:lstStyle>
            <a:p xmlns:a="http://schemas.openxmlformats.org/drawingml/2006/main">
              <a:pPr/>
              <a14:m>
                <m:oMathPara xmlns:m="http://schemas.openxmlformats.org/officeDocument/2006/math">
                  <m:oMathParaPr>
                    <m:jc m:val="centerGroup"/>
                  </m:oMathParaPr>
                  <m:oMath xmlns:m="http://schemas.openxmlformats.org/officeDocument/2006/math">
                    <m:r>
                      <m:rPr>
                        <m:sty m:val="p"/>
                      </m:rPr>
                      <a:rPr lang="en-US" altLang="zh-CN" sz="1400" i="1" baseline="0">
                        <a:latin typeface="Cambria Math" panose="02040503050406030204" pitchFamily="18" charset="0"/>
                      </a:rPr>
                      <m:t>η</m:t>
                    </m:r>
                    <m:r>
                      <a:rPr lang="en-US" altLang="zh-CN" sz="1400" i="1" baseline="0">
                        <a:latin typeface="Cambria Math" panose="02040503050406030204" pitchFamily="18" charset="0"/>
                      </a:rPr>
                      <m:t>=</m:t>
                    </m:r>
                    <m:r>
                      <m:rPr>
                        <m:sty m:val="p"/>
                      </m:rPr>
                      <a:rPr lang="en-US" altLang="zh-CN" sz="1400" i="1" baseline="0">
                        <a:latin typeface="Cambria Math" panose="02040503050406030204" pitchFamily="18" charset="0"/>
                      </a:rPr>
                      <m:t>f</m:t>
                    </m:r>
                    <m:r>
                      <a:rPr lang="en-US" altLang="zh-CN" sz="1400" b="0" i="1" baseline="0">
                        <a:latin typeface="Cambria Math" panose="02040503050406030204" pitchFamily="18" charset="0"/>
                      </a:rPr>
                      <m:t>(</m:t>
                    </m:r>
                    <m:sSub>
                      <m:sSubPr>
                        <m:ctrlPr>
                          <a:rPr lang="en-US" altLang="zh-CN" sz="1400" i="1" baseline="0">
                            <a:latin typeface="Cambria Math" panose="02040503050406030204" pitchFamily="18" charset="0"/>
                          </a:rPr>
                        </m:ctrlPr>
                      </m:sSubPr>
                      <m:e>
                        <m:r>
                          <a:rPr lang="en-US" altLang="zh-CN" sz="1400" b="0" i="1" baseline="0">
                            <a:latin typeface="Cambria Math" panose="02040503050406030204" pitchFamily="18" charset="0"/>
                          </a:rPr>
                          <m:t>𝑃</m:t>
                        </m:r>
                      </m:e>
                      <m:sub>
                        <m:r>
                          <a:rPr lang="en-US" altLang="zh-CN" sz="1400" i="1" baseline="0">
                            <a:latin typeface="Cambria Math" panose="02040503050406030204" pitchFamily="18" charset="0"/>
                          </a:rPr>
                          <m:t>2</m:t>
                        </m:r>
                      </m:sub>
                    </m:sSub>
                    <m:r>
                      <a:rPr lang="en-US" altLang="zh-CN" sz="1400" b="0" i="1" baseline="0">
                        <a:latin typeface="Cambria Math" panose="02040503050406030204" pitchFamily="18" charset="0"/>
                      </a:rPr>
                      <m:t>)</m:t>
                    </m:r>
                  </m:oMath>
                </m:oMathPara>
              </a14:m>
              <a:endParaRPr lang="zh-CN" altLang="en-US" sz="1400"/>
            </a:p>
          </cdr:txBody>
        </cdr:sp>
      </mc:Choice>
      <mc:Fallback xmlns="">
        <cdr:sp macro="" textlink="">
          <cdr:nvSpPr>
            <cdr:cNvPr id="5" name="文本框 11">
              <a:extLst xmlns:a="http://schemas.openxmlformats.org/drawingml/2006/main">
                <a:ext uri="{FF2B5EF4-FFF2-40B4-BE49-F238E27FC236}">
                  <a16:creationId xmlns:a16="http://schemas.microsoft.com/office/drawing/2014/main" id="{82FB80B8-1959-4270-976A-A5E4AF09D640}"/>
                </a:ext>
              </a:extLst>
            </cdr:cNvPr>
            <cdr:cNvSpPr txBox="1"/>
          </cdr:nvSpPr>
          <cdr:spPr>
            <a:xfrm xmlns:a="http://schemas.openxmlformats.org/drawingml/2006/main">
              <a:off x="2588955" y="82555"/>
              <a:ext cx="805121" cy="204540"/>
            </a:xfrm>
            <a:prstGeom xmlns:a="http://schemas.openxmlformats.org/drawingml/2006/main" prst="rect">
              <a:avLst/>
            </a:prstGeom>
            <a:noFill xmlns:a="http://schemas.openxmlformats.org/drawingml/2006/main"/>
          </cdr:spPr>
          <cdr:style>
            <a:lnRef xmlns:a="http://schemas.openxmlformats.org/drawingml/2006/main" idx="0">
              <a:scrgbClr r="0" g="0" b="0"/>
            </a:lnRef>
            <a:fillRef xmlns:a="http://schemas.openxmlformats.org/drawingml/2006/main" idx="0">
              <a:scrgbClr r="0" g="0" b="0"/>
            </a:fillRef>
            <a:effectRef xmlns:a="http://schemas.openxmlformats.org/drawingml/2006/main" idx="0">
              <a:scrgbClr r="0" g="0" b="0"/>
            </a:effectRef>
            <a:fontRef xmlns:a="http://schemas.openxmlformats.org/drawingml/2006/main" idx="minor">
              <a:schemeClr val="tx1"/>
            </a:fontRef>
          </cdr:style>
          <cdr:txBody>
            <a:bodyPr xmlns:a="http://schemas.openxmlformats.org/drawingml/2006/main" wrap="square" lIns="0" tIns="0" rIns="0" bIns="0" rtlCol="0" anchor="t">
              <a:spAutoFit/>
            </a:bodyPr>
            <a:lstStyle xmlns:a="http://schemas.openxmlformats.org/drawingml/2006/main">
              <a:lvl1pPr marL="0" indent="0">
                <a:defRPr sz="1100">
                  <a:solidFill>
                    <a:schemeClr val="tx1"/>
                  </a:solidFill>
                  <a:latin typeface="+mn-lt"/>
                  <a:ea typeface="+mn-ea"/>
                  <a:cs typeface="+mn-cs"/>
                </a:defRPr>
              </a:lvl1pPr>
              <a:lvl2pPr marL="457200" indent="0">
                <a:defRPr sz="1100">
                  <a:solidFill>
                    <a:schemeClr val="tx1"/>
                  </a:solidFill>
                  <a:latin typeface="+mn-lt"/>
                  <a:ea typeface="+mn-ea"/>
                  <a:cs typeface="+mn-cs"/>
                </a:defRPr>
              </a:lvl2pPr>
              <a:lvl3pPr marL="914400" indent="0">
                <a:defRPr sz="1100">
                  <a:solidFill>
                    <a:schemeClr val="tx1"/>
                  </a:solidFill>
                  <a:latin typeface="+mn-lt"/>
                  <a:ea typeface="+mn-ea"/>
                  <a:cs typeface="+mn-cs"/>
                </a:defRPr>
              </a:lvl3pPr>
              <a:lvl4pPr marL="1371600" indent="0">
                <a:defRPr sz="1100">
                  <a:solidFill>
                    <a:schemeClr val="tx1"/>
                  </a:solidFill>
                  <a:latin typeface="+mn-lt"/>
                  <a:ea typeface="+mn-ea"/>
                  <a:cs typeface="+mn-cs"/>
                </a:defRPr>
              </a:lvl4pPr>
              <a:lvl5pPr marL="1828800" indent="0">
                <a:defRPr sz="1100">
                  <a:solidFill>
                    <a:schemeClr val="tx1"/>
                  </a:solidFill>
                  <a:latin typeface="+mn-lt"/>
                  <a:ea typeface="+mn-ea"/>
                  <a:cs typeface="+mn-cs"/>
                </a:defRPr>
              </a:lvl5pPr>
              <a:lvl6pPr marL="2286000" indent="0">
                <a:defRPr sz="1100">
                  <a:solidFill>
                    <a:schemeClr val="tx1"/>
                  </a:solidFill>
                  <a:latin typeface="+mn-lt"/>
                  <a:ea typeface="+mn-ea"/>
                  <a:cs typeface="+mn-cs"/>
                </a:defRPr>
              </a:lvl6pPr>
              <a:lvl7pPr marL="2743200" indent="0">
                <a:defRPr sz="1100">
                  <a:solidFill>
                    <a:schemeClr val="tx1"/>
                  </a:solidFill>
                  <a:latin typeface="+mn-lt"/>
                  <a:ea typeface="+mn-ea"/>
                  <a:cs typeface="+mn-cs"/>
                </a:defRPr>
              </a:lvl7pPr>
              <a:lvl8pPr marL="3200400" indent="0">
                <a:defRPr sz="1100">
                  <a:solidFill>
                    <a:schemeClr val="tx1"/>
                  </a:solidFill>
                  <a:latin typeface="+mn-lt"/>
                  <a:ea typeface="+mn-ea"/>
                  <a:cs typeface="+mn-cs"/>
                </a:defRPr>
              </a:lvl8pPr>
              <a:lvl9pPr marL="3657600" indent="0">
                <a:defRPr sz="1100">
                  <a:solidFill>
                    <a:schemeClr val="tx1"/>
                  </a:solidFill>
                  <a:latin typeface="+mn-lt"/>
                  <a:ea typeface="+mn-ea"/>
                  <a:cs typeface="+mn-cs"/>
                </a:defRPr>
              </a:lvl9pPr>
            </a:lstStyle>
            <a:p xmlns:a="http://schemas.openxmlformats.org/drawingml/2006/main">
              <a:pPr/>
              <a:r>
                <a:rPr lang="en-US" altLang="zh-CN" sz="1400" i="0" baseline="0">
                  <a:latin typeface="Cambria Math" panose="02040503050406030204" pitchFamily="18" charset="0"/>
                </a:rPr>
                <a:t>η=f</a:t>
              </a:r>
              <a:r>
                <a:rPr lang="en-US" altLang="zh-CN" sz="1400" b="0" i="0" baseline="0">
                  <a:latin typeface="Cambria Math" panose="02040503050406030204" pitchFamily="18" charset="0"/>
                </a:rPr>
                <a:t>(𝑃_</a:t>
              </a:r>
              <a:r>
                <a:rPr lang="en-US" altLang="zh-CN" sz="1400" i="0" baseline="0">
                  <a:latin typeface="Cambria Math" panose="02040503050406030204" pitchFamily="18" charset="0"/>
                </a:rPr>
                <a:t>2</a:t>
              </a:r>
              <a:r>
                <a:rPr lang="en-US" altLang="zh-CN" sz="1400" b="0" i="0" baseline="0">
                  <a:latin typeface="Cambria Math" panose="02040503050406030204" pitchFamily="18" charset="0"/>
                </a:rPr>
                <a:t>)</a:t>
              </a:r>
              <a:endParaRPr lang="zh-CN" altLang="en-US" sz="1400"/>
            </a:p>
          </cdr:txBody>
        </cdr:sp>
      </mc:Fallback>
    </mc:AlternateContent>
  </cdr:relSizeAnchor>
</c:userShapes>
</file>

<file path=word/drawings/drawing7.xml><?xml version="1.0" encoding="utf-8"?>
<c:userShapes xmlns:c="http://schemas.openxmlformats.org/drawingml/2006/chart">
  <cdr:relSizeAnchor xmlns:cdr="http://schemas.openxmlformats.org/drawingml/2006/chartDrawing">
    <cdr:from>
      <cdr:x>0</cdr:x>
      <cdr:y>0.0213</cdr:y>
    </cdr:from>
    <cdr:to>
      <cdr:x>0.195</cdr:x>
      <cdr:y>0.11575</cdr:y>
    </cdr:to>
    <mc:AlternateContent xmlns:mc="http://schemas.openxmlformats.org/markup-compatibility/2006" xmlns:a14="http://schemas.microsoft.com/office/drawing/2010/main">
      <mc:Choice Requires="a14">
        <cdr:sp macro="" textlink="">
          <cdr:nvSpPr>
            <cdr:cNvPr id="5" name="文本框 1">
              <a:extLst xmlns:a="http://schemas.openxmlformats.org/drawingml/2006/main">
                <a:ext uri="{FF2B5EF4-FFF2-40B4-BE49-F238E27FC236}">
                  <a16:creationId xmlns:a16="http://schemas.microsoft.com/office/drawing/2014/main" id="{AF3B177D-9E6E-4BB3-B51A-B534CC736E12}"/>
                </a:ext>
              </a:extLst>
            </cdr:cNvPr>
            <cdr:cNvSpPr txBox="1"/>
          </cdr:nvSpPr>
          <cdr:spPr>
            <a:xfrm xmlns:a="http://schemas.openxmlformats.org/drawingml/2006/main">
              <a:off x="0" y="58420"/>
              <a:ext cx="891540" cy="259095"/>
            </a:xfrm>
            <a:prstGeom xmlns:a="http://schemas.openxmlformats.org/drawingml/2006/main" prst="rect">
              <a:avLst/>
            </a:prstGeom>
          </cdr:spPr>
          <cdr:txBody>
            <a:bodyPr xmlns:a="http://schemas.openxmlformats.org/drawingml/2006/main" wrap="square" rtlCol="0"/>
            <a:lstStyle xmlns:a="http://schemas.openxmlformats.org/drawingml/2006/main">
              <a:lvl1pPr marL="0" indent="0">
                <a:defRPr sz="1100">
                  <a:latin typeface="+mn-lt"/>
                  <a:ea typeface="+mn-ea"/>
                  <a:cs typeface="+mn-cs"/>
                </a:defRPr>
              </a:lvl1pPr>
              <a:lvl2pPr marL="457200" indent="0">
                <a:defRPr sz="1100">
                  <a:latin typeface="+mn-lt"/>
                  <a:ea typeface="+mn-ea"/>
                  <a:cs typeface="+mn-cs"/>
                </a:defRPr>
              </a:lvl2pPr>
              <a:lvl3pPr marL="914400" indent="0">
                <a:defRPr sz="1100">
                  <a:latin typeface="+mn-lt"/>
                  <a:ea typeface="+mn-ea"/>
                  <a:cs typeface="+mn-cs"/>
                </a:defRPr>
              </a:lvl3pPr>
              <a:lvl4pPr marL="1371600" indent="0">
                <a:defRPr sz="1100">
                  <a:latin typeface="+mn-lt"/>
                  <a:ea typeface="+mn-ea"/>
                  <a:cs typeface="+mn-cs"/>
                </a:defRPr>
              </a:lvl4pPr>
              <a:lvl5pPr marL="1828800" indent="0">
                <a:defRPr sz="1100">
                  <a:latin typeface="+mn-lt"/>
                  <a:ea typeface="+mn-ea"/>
                  <a:cs typeface="+mn-cs"/>
                </a:defRPr>
              </a:lvl5pPr>
              <a:lvl6pPr marL="2286000" indent="0">
                <a:defRPr sz="1100">
                  <a:latin typeface="+mn-lt"/>
                  <a:ea typeface="+mn-ea"/>
                  <a:cs typeface="+mn-cs"/>
                </a:defRPr>
              </a:lvl6pPr>
              <a:lvl7pPr marL="2743200" indent="0">
                <a:defRPr sz="1100">
                  <a:latin typeface="+mn-lt"/>
                  <a:ea typeface="+mn-ea"/>
                  <a:cs typeface="+mn-cs"/>
                </a:defRPr>
              </a:lvl7pPr>
              <a:lvl8pPr marL="3200400" indent="0">
                <a:defRPr sz="1100">
                  <a:latin typeface="+mn-lt"/>
                  <a:ea typeface="+mn-ea"/>
                  <a:cs typeface="+mn-cs"/>
                </a:defRPr>
              </a:lvl8pPr>
              <a:lvl9pPr marL="3657600" indent="0">
                <a:defRPr sz="1100">
                  <a:latin typeface="+mn-lt"/>
                  <a:ea typeface="+mn-ea"/>
                  <a:cs typeface="+mn-cs"/>
                </a:defRPr>
              </a:lvl9pPr>
            </a:lstStyle>
            <a:p xmlns:a="http://schemas.openxmlformats.org/drawingml/2006/main">
              <a14:m>
                <m:oMath xmlns:m="http://schemas.openxmlformats.org/officeDocument/2006/math">
                  <m:sSub>
                    <m:sSubPr>
                      <m:ctrlPr>
                        <a:rPr lang="en-US" altLang="zh-CN" sz="1400" i="1">
                          <a:latin typeface="Cambria Math" panose="02040503050406030204" pitchFamily="18" charset="0"/>
                        </a:rPr>
                      </m:ctrlPr>
                    </m:sSubPr>
                    <m:e>
                      <m:r>
                        <m:rPr>
                          <m:sty m:val="p"/>
                        </m:rPr>
                        <a:rPr lang="en-US" altLang="zh-CN" sz="1400" b="0" i="0">
                          <a:latin typeface="Cambria Math" panose="02040503050406030204" pitchFamily="18" charset="0"/>
                        </a:rPr>
                        <m:t>U</m:t>
                      </m:r>
                    </m:e>
                    <m:sub>
                      <m:r>
                        <a:rPr lang="en-US" altLang="zh-CN" sz="1400" i="0">
                          <a:latin typeface="Cambria Math" panose="02040503050406030204" pitchFamily="18" charset="0"/>
                        </a:rPr>
                        <m:t>0</m:t>
                      </m:r>
                    </m:sub>
                  </m:sSub>
                  <m:r>
                    <a:rPr lang="en-US" altLang="zh-CN" sz="1400" b="0" i="0">
                      <a:latin typeface="Cambria Math" panose="02040503050406030204" pitchFamily="18" charset="0"/>
                    </a:rPr>
                    <m:t>/</m:t>
                  </m:r>
                </m:oMath>
              </a14:m>
              <a:r>
                <a:rPr lang="en-US" altLang="zh-CN" sz="1400" i="0"/>
                <a:t>V</a:t>
              </a:r>
              <a:endParaRPr lang="zh-CN" altLang="en-US" sz="1400" i="0"/>
            </a:p>
          </cdr:txBody>
        </cdr:sp>
      </mc:Choice>
      <mc:Fallback xmlns="">
        <cdr:sp macro="" textlink="">
          <cdr:nvSpPr>
            <cdr:cNvPr id="5" name="文本框 1">
              <a:extLst xmlns:a="http://schemas.openxmlformats.org/drawingml/2006/main">
                <a:ext uri="{FF2B5EF4-FFF2-40B4-BE49-F238E27FC236}">
                  <a16:creationId xmlns:a16="http://schemas.microsoft.com/office/drawing/2014/main" id="{AF3B177D-9E6E-4BB3-B51A-B534CC736E12}"/>
                </a:ext>
              </a:extLst>
            </cdr:cNvPr>
            <cdr:cNvSpPr txBox="1"/>
          </cdr:nvSpPr>
          <cdr:spPr>
            <a:xfrm xmlns:a="http://schemas.openxmlformats.org/drawingml/2006/main">
              <a:off x="0" y="58420"/>
              <a:ext cx="891540" cy="259095"/>
            </a:xfrm>
            <a:prstGeom xmlns:a="http://schemas.openxmlformats.org/drawingml/2006/main" prst="rect">
              <a:avLst/>
            </a:prstGeom>
          </cdr:spPr>
          <cdr:txBody>
            <a:bodyPr xmlns:a="http://schemas.openxmlformats.org/drawingml/2006/main" wrap="square" rtlCol="0"/>
            <a:lstStyle xmlns:a="http://schemas.openxmlformats.org/drawingml/2006/main">
              <a:lvl1pPr marL="0" indent="0">
                <a:defRPr sz="1100">
                  <a:latin typeface="+mn-lt"/>
                  <a:ea typeface="+mn-ea"/>
                  <a:cs typeface="+mn-cs"/>
                </a:defRPr>
              </a:lvl1pPr>
              <a:lvl2pPr marL="457200" indent="0">
                <a:defRPr sz="1100">
                  <a:latin typeface="+mn-lt"/>
                  <a:ea typeface="+mn-ea"/>
                  <a:cs typeface="+mn-cs"/>
                </a:defRPr>
              </a:lvl2pPr>
              <a:lvl3pPr marL="914400" indent="0">
                <a:defRPr sz="1100">
                  <a:latin typeface="+mn-lt"/>
                  <a:ea typeface="+mn-ea"/>
                  <a:cs typeface="+mn-cs"/>
                </a:defRPr>
              </a:lvl3pPr>
              <a:lvl4pPr marL="1371600" indent="0">
                <a:defRPr sz="1100">
                  <a:latin typeface="+mn-lt"/>
                  <a:ea typeface="+mn-ea"/>
                  <a:cs typeface="+mn-cs"/>
                </a:defRPr>
              </a:lvl4pPr>
              <a:lvl5pPr marL="1828800" indent="0">
                <a:defRPr sz="1100">
                  <a:latin typeface="+mn-lt"/>
                  <a:ea typeface="+mn-ea"/>
                  <a:cs typeface="+mn-cs"/>
                </a:defRPr>
              </a:lvl5pPr>
              <a:lvl6pPr marL="2286000" indent="0">
                <a:defRPr sz="1100">
                  <a:latin typeface="+mn-lt"/>
                  <a:ea typeface="+mn-ea"/>
                  <a:cs typeface="+mn-cs"/>
                </a:defRPr>
              </a:lvl6pPr>
              <a:lvl7pPr marL="2743200" indent="0">
                <a:defRPr sz="1100">
                  <a:latin typeface="+mn-lt"/>
                  <a:ea typeface="+mn-ea"/>
                  <a:cs typeface="+mn-cs"/>
                </a:defRPr>
              </a:lvl7pPr>
              <a:lvl8pPr marL="3200400" indent="0">
                <a:defRPr sz="1100">
                  <a:latin typeface="+mn-lt"/>
                  <a:ea typeface="+mn-ea"/>
                  <a:cs typeface="+mn-cs"/>
                </a:defRPr>
              </a:lvl8pPr>
              <a:lvl9pPr marL="3657600" indent="0">
                <a:defRPr sz="1100">
                  <a:latin typeface="+mn-lt"/>
                  <a:ea typeface="+mn-ea"/>
                  <a:cs typeface="+mn-cs"/>
                </a:defRPr>
              </a:lvl9pPr>
            </a:lstStyle>
            <a:p xmlns:a="http://schemas.openxmlformats.org/drawingml/2006/main">
              <a:r>
                <a:rPr lang="en-US" altLang="zh-CN" sz="1400" b="0" i="0">
                  <a:latin typeface="Cambria Math" panose="02040503050406030204" pitchFamily="18" charset="0"/>
                </a:rPr>
                <a:t>U_</a:t>
              </a:r>
              <a:r>
                <a:rPr lang="en-US" altLang="zh-CN" sz="1400" i="0">
                  <a:latin typeface="Cambria Math" panose="02040503050406030204" pitchFamily="18" charset="0"/>
                </a:rPr>
                <a:t>0</a:t>
              </a:r>
              <a:r>
                <a:rPr lang="en-US" altLang="zh-CN" sz="1400" b="0" i="0">
                  <a:latin typeface="Cambria Math" panose="02040503050406030204" pitchFamily="18" charset="0"/>
                </a:rPr>
                <a:t>/</a:t>
              </a:r>
              <a:r>
                <a:rPr lang="en-US" altLang="zh-CN" sz="1400" i="0"/>
                <a:t>V</a:t>
              </a:r>
              <a:endParaRPr lang="zh-CN" altLang="en-US" sz="1400" i="0"/>
            </a:p>
          </cdr:txBody>
        </cdr:sp>
      </mc:Fallback>
    </mc:AlternateContent>
  </cdr:relSizeAnchor>
  <cdr:relSizeAnchor xmlns:cdr="http://schemas.openxmlformats.org/drawingml/2006/chartDrawing">
    <cdr:from>
      <cdr:x>0.84997</cdr:x>
      <cdr:y>0.80459</cdr:y>
    </cdr:from>
    <cdr:to>
      <cdr:x>1</cdr:x>
      <cdr:y>0.92231</cdr:y>
    </cdr:to>
    <mc:AlternateContent xmlns:mc="http://schemas.openxmlformats.org/markup-compatibility/2006" xmlns:a14="http://schemas.microsoft.com/office/drawing/2010/main">
      <mc:Choice Requires="a14">
        <cdr:sp macro="" textlink="">
          <cdr:nvSpPr>
            <cdr:cNvPr id="8" name="文本框 1">
              <a:extLst xmlns:a="http://schemas.openxmlformats.org/drawingml/2006/main">
                <a:ext uri="{FF2B5EF4-FFF2-40B4-BE49-F238E27FC236}">
                  <a16:creationId xmlns:a16="http://schemas.microsoft.com/office/drawing/2014/main" id="{4A71C328-359C-4281-8F2E-DF1308F3C344}"/>
                </a:ext>
              </a:extLst>
            </cdr:cNvPr>
            <cdr:cNvSpPr txBox="1"/>
          </cdr:nvSpPr>
          <cdr:spPr>
            <a:xfrm xmlns:a="http://schemas.openxmlformats.org/drawingml/2006/main">
              <a:off x="3646967" y="1940442"/>
              <a:ext cx="643728" cy="283917"/>
            </a:xfrm>
            <a:prstGeom xmlns:a="http://schemas.openxmlformats.org/drawingml/2006/main" prst="rect">
              <a:avLst/>
            </a:prstGeom>
          </cdr:spPr>
          <cdr:txBody>
            <a:bodyPr xmlns:a="http://schemas.openxmlformats.org/drawingml/2006/main" wrap="square" rtlCol="0"/>
            <a:lstStyle xmlns:a="http://schemas.openxmlformats.org/drawingml/2006/main">
              <a:lvl1pPr marL="0" indent="0">
                <a:defRPr sz="1100">
                  <a:latin typeface="+mn-lt"/>
                  <a:ea typeface="+mn-ea"/>
                  <a:cs typeface="+mn-cs"/>
                </a:defRPr>
              </a:lvl1pPr>
              <a:lvl2pPr marL="457200" indent="0">
                <a:defRPr sz="1100">
                  <a:latin typeface="+mn-lt"/>
                  <a:ea typeface="+mn-ea"/>
                  <a:cs typeface="+mn-cs"/>
                </a:defRPr>
              </a:lvl2pPr>
              <a:lvl3pPr marL="914400" indent="0">
                <a:defRPr sz="1100">
                  <a:latin typeface="+mn-lt"/>
                  <a:ea typeface="+mn-ea"/>
                  <a:cs typeface="+mn-cs"/>
                </a:defRPr>
              </a:lvl3pPr>
              <a:lvl4pPr marL="1371600" indent="0">
                <a:defRPr sz="1100">
                  <a:latin typeface="+mn-lt"/>
                  <a:ea typeface="+mn-ea"/>
                  <a:cs typeface="+mn-cs"/>
                </a:defRPr>
              </a:lvl4pPr>
              <a:lvl5pPr marL="1828800" indent="0">
                <a:defRPr sz="1100">
                  <a:latin typeface="+mn-lt"/>
                  <a:ea typeface="+mn-ea"/>
                  <a:cs typeface="+mn-cs"/>
                </a:defRPr>
              </a:lvl5pPr>
              <a:lvl6pPr marL="2286000" indent="0">
                <a:defRPr sz="1100">
                  <a:latin typeface="+mn-lt"/>
                  <a:ea typeface="+mn-ea"/>
                  <a:cs typeface="+mn-cs"/>
                </a:defRPr>
              </a:lvl6pPr>
              <a:lvl7pPr marL="2743200" indent="0">
                <a:defRPr sz="1100">
                  <a:latin typeface="+mn-lt"/>
                  <a:ea typeface="+mn-ea"/>
                  <a:cs typeface="+mn-cs"/>
                </a:defRPr>
              </a:lvl7pPr>
              <a:lvl8pPr marL="3200400" indent="0">
                <a:defRPr sz="1100">
                  <a:latin typeface="+mn-lt"/>
                  <a:ea typeface="+mn-ea"/>
                  <a:cs typeface="+mn-cs"/>
                </a:defRPr>
              </a:lvl8pPr>
              <a:lvl9pPr marL="3657600" indent="0">
                <a:defRPr sz="1100">
                  <a:latin typeface="+mn-lt"/>
                  <a:ea typeface="+mn-ea"/>
                  <a:cs typeface="+mn-cs"/>
                </a:defRPr>
              </a:lvl9pPr>
            </a:lstStyle>
            <a:p xmlns:a="http://schemas.openxmlformats.org/drawingml/2006/main">
              <a14:m>
                <m:oMath xmlns:m="http://schemas.openxmlformats.org/officeDocument/2006/math">
                  <m:sSub>
                    <m:sSubPr>
                      <m:ctrlPr>
                        <a:rPr lang="en-US" altLang="zh-CN" sz="1400" i="1">
                          <a:latin typeface="Cambria Math" panose="02040503050406030204" pitchFamily="18" charset="0"/>
                        </a:rPr>
                      </m:ctrlPr>
                    </m:sSubPr>
                    <m:e>
                      <m:r>
                        <m:rPr>
                          <m:sty m:val="p"/>
                        </m:rPr>
                        <a:rPr lang="en-US" altLang="zh-CN" sz="1400" b="0" i="0">
                          <a:latin typeface="Cambria Math" panose="02040503050406030204" pitchFamily="18" charset="0"/>
                        </a:rPr>
                        <m:t>I</m:t>
                      </m:r>
                    </m:e>
                    <m:sub>
                      <m:r>
                        <m:rPr>
                          <m:sty m:val="p"/>
                        </m:rPr>
                        <a:rPr lang="en-US" altLang="zh-CN" sz="1400" b="0" i="1">
                          <a:latin typeface="Cambria Math" panose="02040503050406030204" pitchFamily="18" charset="0"/>
                        </a:rPr>
                        <m:t>f</m:t>
                      </m:r>
                    </m:sub>
                  </m:sSub>
                  <m:r>
                    <a:rPr lang="en-US" altLang="zh-CN" sz="1400" b="0" i="0">
                      <a:latin typeface="Cambria Math" panose="02040503050406030204" pitchFamily="18" charset="0"/>
                    </a:rPr>
                    <m:t>/</m:t>
                  </m:r>
                </m:oMath>
              </a14:m>
              <a:r>
                <a:rPr lang="en-US" altLang="zh-CN" sz="1400" i="0"/>
                <a:t>mA</a:t>
              </a:r>
              <a:endParaRPr lang="zh-CN" altLang="en-US" sz="1400" i="0"/>
            </a:p>
          </cdr:txBody>
        </cdr:sp>
      </mc:Choice>
      <mc:Fallback xmlns="">
        <cdr:sp macro="" textlink="">
          <cdr:nvSpPr>
            <cdr:cNvPr id="8" name="文本框 1">
              <a:extLst xmlns:a="http://schemas.openxmlformats.org/drawingml/2006/main">
                <a:ext uri="{FF2B5EF4-FFF2-40B4-BE49-F238E27FC236}">
                  <a16:creationId xmlns:a16="http://schemas.microsoft.com/office/drawing/2014/main" id="{4A71C328-359C-4281-8F2E-DF1308F3C344}"/>
                </a:ext>
              </a:extLst>
            </cdr:cNvPr>
            <cdr:cNvSpPr txBox="1"/>
          </cdr:nvSpPr>
          <cdr:spPr>
            <a:xfrm xmlns:a="http://schemas.openxmlformats.org/drawingml/2006/main">
              <a:off x="4020820" y="2268220"/>
              <a:ext cx="551180" cy="292100"/>
            </a:xfrm>
            <a:prstGeom xmlns:a="http://schemas.openxmlformats.org/drawingml/2006/main" prst="rect">
              <a:avLst/>
            </a:prstGeom>
          </cdr:spPr>
          <cdr:txBody>
            <a:bodyPr xmlns:a="http://schemas.openxmlformats.org/drawingml/2006/main" wrap="square" rtlCol="0"/>
            <a:lstStyle xmlns:a="http://schemas.openxmlformats.org/drawingml/2006/main">
              <a:lvl1pPr marL="0" indent="0">
                <a:defRPr sz="1100">
                  <a:latin typeface="+mn-lt"/>
                  <a:ea typeface="+mn-ea"/>
                  <a:cs typeface="+mn-cs"/>
                </a:defRPr>
              </a:lvl1pPr>
              <a:lvl2pPr marL="457200" indent="0">
                <a:defRPr sz="1100">
                  <a:latin typeface="+mn-lt"/>
                  <a:ea typeface="+mn-ea"/>
                  <a:cs typeface="+mn-cs"/>
                </a:defRPr>
              </a:lvl2pPr>
              <a:lvl3pPr marL="914400" indent="0">
                <a:defRPr sz="1100">
                  <a:latin typeface="+mn-lt"/>
                  <a:ea typeface="+mn-ea"/>
                  <a:cs typeface="+mn-cs"/>
                </a:defRPr>
              </a:lvl3pPr>
              <a:lvl4pPr marL="1371600" indent="0">
                <a:defRPr sz="1100">
                  <a:latin typeface="+mn-lt"/>
                  <a:ea typeface="+mn-ea"/>
                  <a:cs typeface="+mn-cs"/>
                </a:defRPr>
              </a:lvl4pPr>
              <a:lvl5pPr marL="1828800" indent="0">
                <a:defRPr sz="1100">
                  <a:latin typeface="+mn-lt"/>
                  <a:ea typeface="+mn-ea"/>
                  <a:cs typeface="+mn-cs"/>
                </a:defRPr>
              </a:lvl5pPr>
              <a:lvl6pPr marL="2286000" indent="0">
                <a:defRPr sz="1100">
                  <a:latin typeface="+mn-lt"/>
                  <a:ea typeface="+mn-ea"/>
                  <a:cs typeface="+mn-cs"/>
                </a:defRPr>
              </a:lvl6pPr>
              <a:lvl7pPr marL="2743200" indent="0">
                <a:defRPr sz="1100">
                  <a:latin typeface="+mn-lt"/>
                  <a:ea typeface="+mn-ea"/>
                  <a:cs typeface="+mn-cs"/>
                </a:defRPr>
              </a:lvl7pPr>
              <a:lvl8pPr marL="3200400" indent="0">
                <a:defRPr sz="1100">
                  <a:latin typeface="+mn-lt"/>
                  <a:ea typeface="+mn-ea"/>
                  <a:cs typeface="+mn-cs"/>
                </a:defRPr>
              </a:lvl8pPr>
              <a:lvl9pPr marL="3657600" indent="0">
                <a:defRPr sz="1100">
                  <a:latin typeface="+mn-lt"/>
                  <a:ea typeface="+mn-ea"/>
                  <a:cs typeface="+mn-cs"/>
                </a:defRPr>
              </a:lvl9pPr>
            </a:lstStyle>
            <a:p xmlns:a="http://schemas.openxmlformats.org/drawingml/2006/main">
              <a:r>
                <a:rPr lang="en-US" altLang="zh-CN" sz="1400" b="0" i="0">
                  <a:latin typeface="Cambria Math" panose="02040503050406030204" pitchFamily="18" charset="0"/>
                </a:rPr>
                <a:t>I_f/</a:t>
              </a:r>
              <a:r>
                <a:rPr lang="en-US" altLang="zh-CN" sz="1400" i="0"/>
                <a:t>A</a:t>
              </a:r>
              <a:endParaRPr lang="zh-CN" altLang="en-US" sz="1400" i="0"/>
            </a:p>
          </cdr:txBody>
        </cdr:sp>
      </mc:Fallback>
    </mc:AlternateContent>
  </cdr:relSizeAnchor>
</c:userShapes>
</file>

<file path=word/drawings/drawing8.xml><?xml version="1.0" encoding="utf-8"?>
<c:userShapes xmlns:c="http://schemas.openxmlformats.org/drawingml/2006/chart">
  <cdr:relSizeAnchor xmlns:cdr="http://schemas.openxmlformats.org/drawingml/2006/chartDrawing">
    <cdr:from>
      <cdr:x>0</cdr:x>
      <cdr:y>0.03796</cdr:y>
    </cdr:from>
    <cdr:to>
      <cdr:x>0.17833</cdr:x>
      <cdr:y>0.16111</cdr:y>
    </cdr:to>
    <mc:AlternateContent xmlns:mc="http://schemas.openxmlformats.org/markup-compatibility/2006" xmlns:a14="http://schemas.microsoft.com/office/drawing/2010/main">
      <mc:Choice Requires="a14">
        <cdr:sp macro="" textlink="">
          <cdr:nvSpPr>
            <cdr:cNvPr id="2" name="文本框 1">
              <a:extLst xmlns:a="http://schemas.openxmlformats.org/drawingml/2006/main">
                <a:ext uri="{FF2B5EF4-FFF2-40B4-BE49-F238E27FC236}">
                  <a16:creationId xmlns:a16="http://schemas.microsoft.com/office/drawing/2014/main" id="{B1B54A0F-E2D0-4D6C-ADB5-86F82A6B1611}"/>
                </a:ext>
              </a:extLst>
            </cdr:cNvPr>
            <cdr:cNvSpPr txBox="1"/>
          </cdr:nvSpPr>
          <cdr:spPr>
            <a:xfrm xmlns:a="http://schemas.openxmlformats.org/drawingml/2006/main">
              <a:off x="0" y="104140"/>
              <a:ext cx="815340" cy="337820"/>
            </a:xfrm>
            <a:prstGeom xmlns:a="http://schemas.openxmlformats.org/drawingml/2006/main" prst="rect">
              <a:avLst/>
            </a:prstGeom>
          </cdr:spPr>
          <cdr:txBody>
            <a:bodyPr xmlns:a="http://schemas.openxmlformats.org/drawingml/2006/main" wrap="square" rtlCol="0"/>
            <a:lstStyle xmlns:a="http://schemas.openxmlformats.org/drawingml/2006/main">
              <a:lvl1pPr marL="0" indent="0">
                <a:defRPr sz="1100">
                  <a:latin typeface="+mn-lt"/>
                  <a:ea typeface="+mn-ea"/>
                  <a:cs typeface="+mn-cs"/>
                </a:defRPr>
              </a:lvl1pPr>
              <a:lvl2pPr marL="457200" indent="0">
                <a:defRPr sz="1100">
                  <a:latin typeface="+mn-lt"/>
                  <a:ea typeface="+mn-ea"/>
                  <a:cs typeface="+mn-cs"/>
                </a:defRPr>
              </a:lvl2pPr>
              <a:lvl3pPr marL="914400" indent="0">
                <a:defRPr sz="1100">
                  <a:latin typeface="+mn-lt"/>
                  <a:ea typeface="+mn-ea"/>
                  <a:cs typeface="+mn-cs"/>
                </a:defRPr>
              </a:lvl3pPr>
              <a:lvl4pPr marL="1371600" indent="0">
                <a:defRPr sz="1100">
                  <a:latin typeface="+mn-lt"/>
                  <a:ea typeface="+mn-ea"/>
                  <a:cs typeface="+mn-cs"/>
                </a:defRPr>
              </a:lvl4pPr>
              <a:lvl5pPr marL="1828800" indent="0">
                <a:defRPr sz="1100">
                  <a:latin typeface="+mn-lt"/>
                  <a:ea typeface="+mn-ea"/>
                  <a:cs typeface="+mn-cs"/>
                </a:defRPr>
              </a:lvl5pPr>
              <a:lvl6pPr marL="2286000" indent="0">
                <a:defRPr sz="1100">
                  <a:latin typeface="+mn-lt"/>
                  <a:ea typeface="+mn-ea"/>
                  <a:cs typeface="+mn-cs"/>
                </a:defRPr>
              </a:lvl6pPr>
              <a:lvl7pPr marL="2743200" indent="0">
                <a:defRPr sz="1100">
                  <a:latin typeface="+mn-lt"/>
                  <a:ea typeface="+mn-ea"/>
                  <a:cs typeface="+mn-cs"/>
                </a:defRPr>
              </a:lvl7pPr>
              <a:lvl8pPr marL="3200400" indent="0">
                <a:defRPr sz="1100">
                  <a:latin typeface="+mn-lt"/>
                  <a:ea typeface="+mn-ea"/>
                  <a:cs typeface="+mn-cs"/>
                </a:defRPr>
              </a:lvl8pPr>
              <a:lvl9pPr marL="3657600" indent="0">
                <a:defRPr sz="1100">
                  <a:latin typeface="+mn-lt"/>
                  <a:ea typeface="+mn-ea"/>
                  <a:cs typeface="+mn-cs"/>
                </a:defRPr>
              </a:lvl9pPr>
            </a:lstStyle>
            <a:p xmlns:a="http://schemas.openxmlformats.org/drawingml/2006/main">
              <a14:m>
                <m:oMath xmlns:m="http://schemas.openxmlformats.org/officeDocument/2006/math">
                  <m:sSub>
                    <m:sSubPr>
                      <m:ctrlPr>
                        <a:rPr lang="en-US" altLang="zh-CN" sz="1400" i="1">
                          <a:latin typeface="Cambria Math" panose="02040503050406030204" pitchFamily="18" charset="0"/>
                        </a:rPr>
                      </m:ctrlPr>
                    </m:sSubPr>
                    <m:e>
                      <m:r>
                        <m:rPr>
                          <m:sty m:val="p"/>
                        </m:rPr>
                        <a:rPr lang="en-US" altLang="zh-CN" sz="1400" b="0" i="0">
                          <a:latin typeface="Cambria Math" panose="02040503050406030204" pitchFamily="18" charset="0"/>
                        </a:rPr>
                        <m:t>I</m:t>
                      </m:r>
                    </m:e>
                    <m:sub>
                      <m:r>
                        <m:rPr>
                          <m:sty m:val="p"/>
                        </m:rPr>
                        <a:rPr lang="en-US" altLang="zh-CN" sz="1400" b="0" i="1">
                          <a:latin typeface="Cambria Math" panose="02040503050406030204" pitchFamily="18" charset="0"/>
                        </a:rPr>
                        <m:t>f</m:t>
                      </m:r>
                    </m:sub>
                  </m:sSub>
                  <m:r>
                    <a:rPr lang="en-US" altLang="zh-CN" sz="1400" b="0" i="0">
                      <a:latin typeface="Cambria Math" panose="02040503050406030204" pitchFamily="18" charset="0"/>
                    </a:rPr>
                    <m:t>/</m:t>
                  </m:r>
                  <m:r>
                    <m:rPr>
                      <m:sty m:val="p"/>
                    </m:rPr>
                    <a:rPr lang="en-US" altLang="zh-CN" sz="1400" b="0" i="1">
                      <a:latin typeface="Cambria Math" panose="02040503050406030204" pitchFamily="18" charset="0"/>
                    </a:rPr>
                    <m:t>m</m:t>
                  </m:r>
                </m:oMath>
              </a14:m>
              <a:r>
                <a:rPr lang="en-US" altLang="zh-CN" sz="1400" i="0"/>
                <a:t>A</a:t>
              </a:r>
              <a:endParaRPr lang="zh-CN" altLang="en-US" sz="1400" i="0"/>
            </a:p>
          </cdr:txBody>
        </cdr:sp>
      </mc:Choice>
      <mc:Fallback xmlns="">
        <cdr:sp macro="" textlink="">
          <cdr:nvSpPr>
            <cdr:cNvPr id="2" name="文本框 1">
              <a:extLst xmlns:a="http://schemas.openxmlformats.org/drawingml/2006/main">
                <a:ext uri="{FF2B5EF4-FFF2-40B4-BE49-F238E27FC236}">
                  <a16:creationId xmlns:a16="http://schemas.microsoft.com/office/drawing/2014/main" id="{B1B54A0F-E2D0-4D6C-ADB5-86F82A6B1611}"/>
                </a:ext>
              </a:extLst>
            </cdr:cNvPr>
            <cdr:cNvSpPr txBox="1"/>
          </cdr:nvSpPr>
          <cdr:spPr>
            <a:xfrm xmlns:a="http://schemas.openxmlformats.org/drawingml/2006/main">
              <a:off x="0" y="104140"/>
              <a:ext cx="815340" cy="337820"/>
            </a:xfrm>
            <a:prstGeom xmlns:a="http://schemas.openxmlformats.org/drawingml/2006/main" prst="rect">
              <a:avLst/>
            </a:prstGeom>
          </cdr:spPr>
          <cdr:txBody>
            <a:bodyPr xmlns:a="http://schemas.openxmlformats.org/drawingml/2006/main" wrap="square" rtlCol="0"/>
            <a:lstStyle xmlns:a="http://schemas.openxmlformats.org/drawingml/2006/main">
              <a:lvl1pPr marL="0" indent="0">
                <a:defRPr sz="1100">
                  <a:latin typeface="+mn-lt"/>
                  <a:ea typeface="+mn-ea"/>
                  <a:cs typeface="+mn-cs"/>
                </a:defRPr>
              </a:lvl1pPr>
              <a:lvl2pPr marL="457200" indent="0">
                <a:defRPr sz="1100">
                  <a:latin typeface="+mn-lt"/>
                  <a:ea typeface="+mn-ea"/>
                  <a:cs typeface="+mn-cs"/>
                </a:defRPr>
              </a:lvl2pPr>
              <a:lvl3pPr marL="914400" indent="0">
                <a:defRPr sz="1100">
                  <a:latin typeface="+mn-lt"/>
                  <a:ea typeface="+mn-ea"/>
                  <a:cs typeface="+mn-cs"/>
                </a:defRPr>
              </a:lvl3pPr>
              <a:lvl4pPr marL="1371600" indent="0">
                <a:defRPr sz="1100">
                  <a:latin typeface="+mn-lt"/>
                  <a:ea typeface="+mn-ea"/>
                  <a:cs typeface="+mn-cs"/>
                </a:defRPr>
              </a:lvl4pPr>
              <a:lvl5pPr marL="1828800" indent="0">
                <a:defRPr sz="1100">
                  <a:latin typeface="+mn-lt"/>
                  <a:ea typeface="+mn-ea"/>
                  <a:cs typeface="+mn-cs"/>
                </a:defRPr>
              </a:lvl5pPr>
              <a:lvl6pPr marL="2286000" indent="0">
                <a:defRPr sz="1100">
                  <a:latin typeface="+mn-lt"/>
                  <a:ea typeface="+mn-ea"/>
                  <a:cs typeface="+mn-cs"/>
                </a:defRPr>
              </a:lvl6pPr>
              <a:lvl7pPr marL="2743200" indent="0">
                <a:defRPr sz="1100">
                  <a:latin typeface="+mn-lt"/>
                  <a:ea typeface="+mn-ea"/>
                  <a:cs typeface="+mn-cs"/>
                </a:defRPr>
              </a:lvl7pPr>
              <a:lvl8pPr marL="3200400" indent="0">
                <a:defRPr sz="1100">
                  <a:latin typeface="+mn-lt"/>
                  <a:ea typeface="+mn-ea"/>
                  <a:cs typeface="+mn-cs"/>
                </a:defRPr>
              </a:lvl8pPr>
              <a:lvl9pPr marL="3657600" indent="0">
                <a:defRPr sz="1100">
                  <a:latin typeface="+mn-lt"/>
                  <a:ea typeface="+mn-ea"/>
                  <a:cs typeface="+mn-cs"/>
                </a:defRPr>
              </a:lvl9pPr>
            </a:lstStyle>
            <a:p xmlns:a="http://schemas.openxmlformats.org/drawingml/2006/main">
              <a:r>
                <a:rPr lang="en-US" altLang="zh-CN" sz="1400" b="0" i="0">
                  <a:latin typeface="Cambria Math" panose="02040503050406030204" pitchFamily="18" charset="0"/>
                </a:rPr>
                <a:t>I_f/m</a:t>
              </a:r>
              <a:r>
                <a:rPr lang="en-US" altLang="zh-CN" sz="1400" i="0"/>
                <a:t>A</a:t>
              </a:r>
              <a:endParaRPr lang="zh-CN" altLang="en-US" sz="1400" i="0"/>
            </a:p>
          </cdr:txBody>
        </cdr:sp>
      </mc:Fallback>
    </mc:AlternateContent>
  </cdr:relSizeAnchor>
  <cdr:relSizeAnchor xmlns:cdr="http://schemas.openxmlformats.org/drawingml/2006/chartDrawing">
    <cdr:from>
      <cdr:x>0.85132</cdr:x>
      <cdr:y>0.80679</cdr:y>
    </cdr:from>
    <cdr:to>
      <cdr:x>1</cdr:x>
      <cdr:y>0.9317</cdr:y>
    </cdr:to>
    <mc:AlternateContent xmlns:mc="http://schemas.openxmlformats.org/markup-compatibility/2006" xmlns:a14="http://schemas.microsoft.com/office/drawing/2010/main">
      <mc:Choice Requires="a14">
        <cdr:sp macro="" textlink="">
          <cdr:nvSpPr>
            <cdr:cNvPr id="3" name="文本框 1">
              <a:extLst xmlns:a="http://schemas.openxmlformats.org/drawingml/2006/main">
                <a:ext uri="{FF2B5EF4-FFF2-40B4-BE49-F238E27FC236}">
                  <a16:creationId xmlns:a16="http://schemas.microsoft.com/office/drawing/2014/main" id="{B1B54A0F-E2D0-4D6C-ADB5-86F82A6B1611}"/>
                </a:ext>
              </a:extLst>
            </cdr:cNvPr>
            <cdr:cNvSpPr txBox="1"/>
          </cdr:nvSpPr>
          <cdr:spPr>
            <a:xfrm xmlns:a="http://schemas.openxmlformats.org/drawingml/2006/main">
              <a:off x="3652742" y="1945759"/>
              <a:ext cx="637953" cy="301254"/>
            </a:xfrm>
            <a:prstGeom xmlns:a="http://schemas.openxmlformats.org/drawingml/2006/main" prst="rect">
              <a:avLst/>
            </a:prstGeom>
          </cdr:spPr>
          <cdr:txBody>
            <a:bodyPr xmlns:a="http://schemas.openxmlformats.org/drawingml/2006/main" wrap="square" rtlCol="0"/>
            <a:lstStyle xmlns:a="http://schemas.openxmlformats.org/drawingml/2006/main">
              <a:lvl1pPr marL="0" indent="0">
                <a:defRPr sz="1100">
                  <a:latin typeface="+mn-lt"/>
                  <a:ea typeface="+mn-ea"/>
                  <a:cs typeface="+mn-cs"/>
                </a:defRPr>
              </a:lvl1pPr>
              <a:lvl2pPr marL="457200" indent="0">
                <a:defRPr sz="1100">
                  <a:latin typeface="+mn-lt"/>
                  <a:ea typeface="+mn-ea"/>
                  <a:cs typeface="+mn-cs"/>
                </a:defRPr>
              </a:lvl2pPr>
              <a:lvl3pPr marL="914400" indent="0">
                <a:defRPr sz="1100">
                  <a:latin typeface="+mn-lt"/>
                  <a:ea typeface="+mn-ea"/>
                  <a:cs typeface="+mn-cs"/>
                </a:defRPr>
              </a:lvl3pPr>
              <a:lvl4pPr marL="1371600" indent="0">
                <a:defRPr sz="1100">
                  <a:latin typeface="+mn-lt"/>
                  <a:ea typeface="+mn-ea"/>
                  <a:cs typeface="+mn-cs"/>
                </a:defRPr>
              </a:lvl4pPr>
              <a:lvl5pPr marL="1828800" indent="0">
                <a:defRPr sz="1100">
                  <a:latin typeface="+mn-lt"/>
                  <a:ea typeface="+mn-ea"/>
                  <a:cs typeface="+mn-cs"/>
                </a:defRPr>
              </a:lvl5pPr>
              <a:lvl6pPr marL="2286000" indent="0">
                <a:defRPr sz="1100">
                  <a:latin typeface="+mn-lt"/>
                  <a:ea typeface="+mn-ea"/>
                  <a:cs typeface="+mn-cs"/>
                </a:defRPr>
              </a:lvl6pPr>
              <a:lvl7pPr marL="2743200" indent="0">
                <a:defRPr sz="1100">
                  <a:latin typeface="+mn-lt"/>
                  <a:ea typeface="+mn-ea"/>
                  <a:cs typeface="+mn-cs"/>
                </a:defRPr>
              </a:lvl7pPr>
              <a:lvl8pPr marL="3200400" indent="0">
                <a:defRPr sz="1100">
                  <a:latin typeface="+mn-lt"/>
                  <a:ea typeface="+mn-ea"/>
                  <a:cs typeface="+mn-cs"/>
                </a:defRPr>
              </a:lvl8pPr>
              <a:lvl9pPr marL="3657600" indent="0">
                <a:defRPr sz="1100">
                  <a:latin typeface="+mn-lt"/>
                  <a:ea typeface="+mn-ea"/>
                  <a:cs typeface="+mn-cs"/>
                </a:defRPr>
              </a:lvl9pPr>
            </a:lstStyle>
            <a:p xmlns:a="http://schemas.openxmlformats.org/drawingml/2006/main">
              <a14:m>
                <m:oMath xmlns:m="http://schemas.openxmlformats.org/officeDocument/2006/math">
                  <m:r>
                    <m:rPr>
                      <m:sty m:val="p"/>
                    </m:rPr>
                    <a:rPr lang="en-US" altLang="zh-CN" sz="1400" b="0" i="0">
                      <a:latin typeface="Cambria Math" panose="02040503050406030204" pitchFamily="18" charset="0"/>
                    </a:rPr>
                    <m:t>I</m:t>
                  </m:r>
                  <m:r>
                    <a:rPr lang="en-US" altLang="zh-CN" sz="1400" b="0" i="0">
                      <a:latin typeface="Cambria Math" panose="02040503050406030204" pitchFamily="18" charset="0"/>
                    </a:rPr>
                    <m:t>/</m:t>
                  </m:r>
                </m:oMath>
              </a14:m>
              <a:r>
                <a:rPr lang="en-US" altLang="zh-CN" sz="1400" i="0"/>
                <a:t>mA</a:t>
              </a:r>
              <a:endParaRPr lang="zh-CN" altLang="en-US" sz="1400" i="0"/>
            </a:p>
          </cdr:txBody>
        </cdr:sp>
      </mc:Choice>
      <mc:Fallback xmlns="">
        <cdr:sp macro="" textlink="">
          <cdr:nvSpPr>
            <cdr:cNvPr id="3" name="文本框 1">
              <a:extLst xmlns:a="http://schemas.openxmlformats.org/drawingml/2006/main">
                <a:ext uri="{FF2B5EF4-FFF2-40B4-BE49-F238E27FC236}">
                  <a16:creationId xmlns:a16="http://schemas.microsoft.com/office/drawing/2014/main" id="{B1B54A0F-E2D0-4D6C-ADB5-86F82A6B1611}"/>
                </a:ext>
              </a:extLst>
            </cdr:cNvPr>
            <cdr:cNvSpPr txBox="1"/>
          </cdr:nvSpPr>
          <cdr:spPr>
            <a:xfrm xmlns:a="http://schemas.openxmlformats.org/drawingml/2006/main">
              <a:off x="3954780" y="2278380"/>
              <a:ext cx="617220" cy="289560"/>
            </a:xfrm>
            <a:prstGeom xmlns:a="http://schemas.openxmlformats.org/drawingml/2006/main" prst="rect">
              <a:avLst/>
            </a:prstGeom>
          </cdr:spPr>
          <cdr:txBody>
            <a:bodyPr xmlns:a="http://schemas.openxmlformats.org/drawingml/2006/main" wrap="square" rtlCol="0"/>
            <a:lstStyle xmlns:a="http://schemas.openxmlformats.org/drawingml/2006/main">
              <a:lvl1pPr marL="0" indent="0">
                <a:defRPr sz="1100">
                  <a:latin typeface="+mn-lt"/>
                  <a:ea typeface="+mn-ea"/>
                  <a:cs typeface="+mn-cs"/>
                </a:defRPr>
              </a:lvl1pPr>
              <a:lvl2pPr marL="457200" indent="0">
                <a:defRPr sz="1100">
                  <a:latin typeface="+mn-lt"/>
                  <a:ea typeface="+mn-ea"/>
                  <a:cs typeface="+mn-cs"/>
                </a:defRPr>
              </a:lvl2pPr>
              <a:lvl3pPr marL="914400" indent="0">
                <a:defRPr sz="1100">
                  <a:latin typeface="+mn-lt"/>
                  <a:ea typeface="+mn-ea"/>
                  <a:cs typeface="+mn-cs"/>
                </a:defRPr>
              </a:lvl3pPr>
              <a:lvl4pPr marL="1371600" indent="0">
                <a:defRPr sz="1100">
                  <a:latin typeface="+mn-lt"/>
                  <a:ea typeface="+mn-ea"/>
                  <a:cs typeface="+mn-cs"/>
                </a:defRPr>
              </a:lvl4pPr>
              <a:lvl5pPr marL="1828800" indent="0">
                <a:defRPr sz="1100">
                  <a:latin typeface="+mn-lt"/>
                  <a:ea typeface="+mn-ea"/>
                  <a:cs typeface="+mn-cs"/>
                </a:defRPr>
              </a:lvl5pPr>
              <a:lvl6pPr marL="2286000" indent="0">
                <a:defRPr sz="1100">
                  <a:latin typeface="+mn-lt"/>
                  <a:ea typeface="+mn-ea"/>
                  <a:cs typeface="+mn-cs"/>
                </a:defRPr>
              </a:lvl6pPr>
              <a:lvl7pPr marL="2743200" indent="0">
                <a:defRPr sz="1100">
                  <a:latin typeface="+mn-lt"/>
                  <a:ea typeface="+mn-ea"/>
                  <a:cs typeface="+mn-cs"/>
                </a:defRPr>
              </a:lvl7pPr>
              <a:lvl8pPr marL="3200400" indent="0">
                <a:defRPr sz="1100">
                  <a:latin typeface="+mn-lt"/>
                  <a:ea typeface="+mn-ea"/>
                  <a:cs typeface="+mn-cs"/>
                </a:defRPr>
              </a:lvl8pPr>
              <a:lvl9pPr marL="3657600" indent="0">
                <a:defRPr sz="1100">
                  <a:latin typeface="+mn-lt"/>
                  <a:ea typeface="+mn-ea"/>
                  <a:cs typeface="+mn-cs"/>
                </a:defRPr>
              </a:lvl9pPr>
            </a:lstStyle>
            <a:p xmlns:a="http://schemas.openxmlformats.org/drawingml/2006/main">
              <a:r>
                <a:rPr lang="en-US" altLang="zh-CN" sz="1400" b="0" i="0">
                  <a:latin typeface="Cambria Math" panose="02040503050406030204" pitchFamily="18" charset="0"/>
                </a:rPr>
                <a:t>I/</a:t>
              </a:r>
              <a:r>
                <a:rPr lang="en-US" altLang="zh-CN" sz="1400" i="0"/>
                <a:t>mA</a:t>
              </a:r>
              <a:endParaRPr lang="zh-CN" altLang="en-US" sz="1400" i="0"/>
            </a:p>
          </cdr:txBody>
        </cdr:sp>
      </mc:Fallback>
    </mc:AlternateContent>
  </cdr:relSizeAnchor>
</c:userShapes>
</file>

<file path=word/drawings/drawing9.xml><?xml version="1.0" encoding="utf-8"?>
<c:userShapes xmlns:c="http://schemas.openxmlformats.org/drawingml/2006/chart">
  <cdr:relSizeAnchor xmlns:cdr="http://schemas.openxmlformats.org/drawingml/2006/chartDrawing">
    <cdr:from>
      <cdr:x>0.0821</cdr:x>
      <cdr:y>0.31914</cdr:y>
    </cdr:from>
    <cdr:to>
      <cdr:x>0.10709</cdr:x>
      <cdr:y>0.40652</cdr:y>
    </cdr:to>
    <cdr:cxnSp macro="">
      <cdr:nvCxnSpPr>
        <cdr:cNvPr id="2" name="直接箭头连接符 1">
          <a:extLst xmlns:a="http://schemas.openxmlformats.org/drawingml/2006/main">
            <a:ext uri="{FF2B5EF4-FFF2-40B4-BE49-F238E27FC236}">
              <a16:creationId xmlns:a16="http://schemas.microsoft.com/office/drawing/2014/main" id="{D068F5F1-F3BB-4080-BF75-1E354069F702}"/>
            </a:ext>
          </a:extLst>
        </cdr:cNvPr>
        <cdr:cNvCxnSpPr/>
      </cdr:nvCxnSpPr>
      <cdr:spPr>
        <a:xfrm xmlns:a="http://schemas.openxmlformats.org/drawingml/2006/main" flipH="1" flipV="1">
          <a:off x="352271" y="769691"/>
          <a:ext cx="107224" cy="210737"/>
        </a:xfrm>
        <a:prstGeom xmlns:a="http://schemas.openxmlformats.org/drawingml/2006/main" prst="straightConnector1">
          <a:avLst/>
        </a:prstGeom>
        <a:ln xmlns:a="http://schemas.openxmlformats.org/drawingml/2006/main">
          <a:tailEnd type="triangle"/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0.08337</cdr:x>
      <cdr:y>0.37288</cdr:y>
    </cdr:from>
    <cdr:to>
      <cdr:x>0.31719</cdr:x>
      <cdr:y>0.48496</cdr:y>
    </cdr:to>
    <mc:AlternateContent xmlns:mc="http://schemas.openxmlformats.org/markup-compatibility/2006" xmlns:a14="http://schemas.microsoft.com/office/drawing/2010/main">
      <mc:Choice Requires="a14">
        <cdr:sp macro="" textlink="">
          <cdr:nvSpPr>
            <cdr:cNvPr id="5" name="文本框 4">
              <a:extLst xmlns:a="http://schemas.openxmlformats.org/drawingml/2006/main">
                <a:ext uri="{FF2B5EF4-FFF2-40B4-BE49-F238E27FC236}">
                  <a16:creationId xmlns:a16="http://schemas.microsoft.com/office/drawing/2014/main" id="{C91C6845-51DA-41DB-962A-EF5431879584}"/>
                </a:ext>
              </a:extLst>
            </cdr:cNvPr>
            <cdr:cNvSpPr txBox="1"/>
          </cdr:nvSpPr>
          <cdr:spPr>
            <a:xfrm xmlns:a="http://schemas.openxmlformats.org/drawingml/2006/main">
              <a:off x="357732" y="899295"/>
              <a:ext cx="1003236" cy="270286"/>
            </a:xfrm>
            <a:prstGeom xmlns:a="http://schemas.openxmlformats.org/drawingml/2006/main" prst="rect">
              <a:avLst/>
            </a:prstGeom>
          </cdr:spPr>
          <cdr:txBody>
            <a:bodyPr xmlns:a="http://schemas.openxmlformats.org/drawingml/2006/main" vertOverflow="clip" wrap="square" rtlCol="0"/>
            <a:lstStyle xmlns:a="http://schemas.openxmlformats.org/drawingml/2006/main"/>
            <a:p xmlns:a="http://schemas.openxmlformats.org/drawingml/2006/main">
              <a14:m>
                <m:oMath xmlns:m="http://schemas.openxmlformats.org/officeDocument/2006/math">
                  <m:sSub>
                    <m:sSubPr>
                      <m:ctrlPr>
                        <a:rPr lang="en-US" altLang="zh-CN" sz="1200" i="1">
                          <a:latin typeface="Cambria Math" panose="02040503050406030204" pitchFamily="18" charset="0"/>
                        </a:rPr>
                      </m:ctrlPr>
                    </m:sSubPr>
                    <m:e>
                      <m:r>
                        <m:rPr>
                          <m:sty m:val="p"/>
                        </m:rPr>
                        <a:rPr lang="en-US" altLang="zh-CN" sz="1200" b="0" i="0">
                          <a:latin typeface="Cambria Math" panose="02040503050406030204" pitchFamily="18" charset="0"/>
                        </a:rPr>
                        <m:t>U</m:t>
                      </m:r>
                    </m:e>
                    <m:sub>
                      <m:r>
                        <a:rPr lang="en-US" altLang="zh-CN" sz="1200" i="0">
                          <a:latin typeface="Cambria Math" panose="02040503050406030204" pitchFamily="18" charset="0"/>
                        </a:rPr>
                        <m:t>0</m:t>
                      </m:r>
                    </m:sub>
                  </m:sSub>
                </m:oMath>
              </a14:m>
              <a:r>
                <a:rPr lang="en-US" altLang="zh-CN" sz="1200" i="0"/>
                <a:t>=238.4V</a:t>
              </a:r>
              <a:endParaRPr lang="zh-CN" altLang="en-US" sz="1200" i="0"/>
            </a:p>
          </cdr:txBody>
        </cdr:sp>
      </mc:Choice>
      <mc:Fallback xmlns="">
        <cdr:sp macro="" textlink="">
          <cdr:nvSpPr>
            <cdr:cNvPr id="5" name="文本框 4">
              <a:extLst xmlns:a="http://schemas.openxmlformats.org/drawingml/2006/main">
                <a:ext uri="{FF2B5EF4-FFF2-40B4-BE49-F238E27FC236}">
                  <a16:creationId xmlns:a16="http://schemas.microsoft.com/office/drawing/2014/main" id="{C91C6845-51DA-41DB-962A-EF5431879584}"/>
                </a:ext>
              </a:extLst>
            </cdr:cNvPr>
            <cdr:cNvSpPr txBox="1"/>
          </cdr:nvSpPr>
          <cdr:spPr>
            <a:xfrm xmlns:a="http://schemas.openxmlformats.org/drawingml/2006/main">
              <a:off x="403860" y="1059180"/>
              <a:ext cx="891540" cy="259080"/>
            </a:xfrm>
            <a:prstGeom xmlns:a="http://schemas.openxmlformats.org/drawingml/2006/main" prst="rect">
              <a:avLst/>
            </a:prstGeom>
          </cdr:spPr>
          <cdr:txBody>
            <a:bodyPr xmlns:a="http://schemas.openxmlformats.org/drawingml/2006/main" vertOverflow="clip" wrap="square" rtlCol="0"/>
            <a:lstStyle xmlns:a="http://schemas.openxmlformats.org/drawingml/2006/main"/>
            <a:p xmlns:a="http://schemas.openxmlformats.org/drawingml/2006/main">
              <a:r>
                <a:rPr lang="en-US" altLang="zh-CN" sz="1200" b="0" i="0">
                  <a:latin typeface="Cambria Math" panose="02040503050406030204" pitchFamily="18" charset="0"/>
                </a:rPr>
                <a:t>U_</a:t>
              </a:r>
              <a:r>
                <a:rPr lang="en-US" altLang="zh-CN" sz="1200" i="0">
                  <a:latin typeface="Cambria Math" panose="02040503050406030204" pitchFamily="18" charset="0"/>
                </a:rPr>
                <a:t>0</a:t>
              </a:r>
              <a:r>
                <a:rPr lang="en-US" altLang="zh-CN" sz="1200" i="0"/>
                <a:t>=238.4V</a:t>
              </a:r>
              <a:endParaRPr lang="zh-CN" altLang="en-US" sz="1200" i="0"/>
            </a:p>
          </cdr:txBody>
        </cdr:sp>
      </mc:Fallback>
    </mc:AlternateContent>
  </cdr:relSizeAnchor>
  <cdr:relSizeAnchor xmlns:cdr="http://schemas.openxmlformats.org/drawingml/2006/chartDrawing">
    <cdr:from>
      <cdr:x>0.08085</cdr:x>
      <cdr:y>0.16092</cdr:y>
    </cdr:from>
    <cdr:to>
      <cdr:x>0.09045</cdr:x>
      <cdr:y>0.21036</cdr:y>
    </cdr:to>
    <cdr:cxnSp macro="">
      <cdr:nvCxnSpPr>
        <cdr:cNvPr id="6" name="直接箭头连接符 5">
          <a:extLst xmlns:a="http://schemas.openxmlformats.org/drawingml/2006/main">
            <a:ext uri="{FF2B5EF4-FFF2-40B4-BE49-F238E27FC236}">
              <a16:creationId xmlns:a16="http://schemas.microsoft.com/office/drawing/2014/main" id="{AEB07DF1-DC5C-42DD-94A3-570E573A81B7}"/>
            </a:ext>
          </a:extLst>
        </cdr:cNvPr>
        <cdr:cNvCxnSpPr/>
      </cdr:nvCxnSpPr>
      <cdr:spPr>
        <a:xfrm xmlns:a="http://schemas.openxmlformats.org/drawingml/2006/main" flipH="1">
          <a:off x="346913" y="388089"/>
          <a:ext cx="41175" cy="119238"/>
        </a:xfrm>
        <a:prstGeom xmlns:a="http://schemas.openxmlformats.org/drawingml/2006/main" prst="straightConnector1">
          <a:avLst/>
        </a:prstGeom>
        <a:ln xmlns:a="http://schemas.openxmlformats.org/drawingml/2006/main">
          <a:tailEnd type="triangle"/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0.05766</cdr:x>
      <cdr:y>0.06948</cdr:y>
    </cdr:from>
    <cdr:to>
      <cdr:x>0.27135</cdr:x>
      <cdr:y>0.17414</cdr:y>
    </cdr:to>
    <mc:AlternateContent xmlns:mc="http://schemas.openxmlformats.org/markup-compatibility/2006" xmlns:a14="http://schemas.microsoft.com/office/drawing/2010/main">
      <mc:Choice Requires="a14">
        <cdr:sp macro="" textlink="">
          <cdr:nvSpPr>
            <cdr:cNvPr id="10" name="文本框 1">
              <a:extLst xmlns:a="http://schemas.openxmlformats.org/drawingml/2006/main">
                <a:ext uri="{FF2B5EF4-FFF2-40B4-BE49-F238E27FC236}">
                  <a16:creationId xmlns:a16="http://schemas.microsoft.com/office/drawing/2014/main" id="{E4B4DAD8-E67A-4DEA-8BE9-AC0A4AAE374F}"/>
                </a:ext>
              </a:extLst>
            </cdr:cNvPr>
            <cdr:cNvSpPr txBox="1"/>
          </cdr:nvSpPr>
          <cdr:spPr>
            <a:xfrm xmlns:a="http://schemas.openxmlformats.org/drawingml/2006/main">
              <a:off x="247385" y="167578"/>
              <a:ext cx="916880" cy="252408"/>
            </a:xfrm>
            <a:prstGeom xmlns:a="http://schemas.openxmlformats.org/drawingml/2006/main" prst="rect">
              <a:avLst/>
            </a:prstGeom>
          </cdr:spPr>
          <cdr:txBody>
            <a:bodyPr xmlns:a="http://schemas.openxmlformats.org/drawingml/2006/main" wrap="square" rtlCol="0"/>
            <a:lstStyle xmlns:a="http://schemas.openxmlformats.org/drawingml/2006/main">
              <a:lvl1pPr marL="0" indent="0">
                <a:defRPr sz="1100">
                  <a:latin typeface="+mn-lt"/>
                  <a:ea typeface="+mn-ea"/>
                  <a:cs typeface="+mn-cs"/>
                </a:defRPr>
              </a:lvl1pPr>
              <a:lvl2pPr marL="457200" indent="0">
                <a:defRPr sz="1100">
                  <a:latin typeface="+mn-lt"/>
                  <a:ea typeface="+mn-ea"/>
                  <a:cs typeface="+mn-cs"/>
                </a:defRPr>
              </a:lvl2pPr>
              <a:lvl3pPr marL="914400" indent="0">
                <a:defRPr sz="1100">
                  <a:latin typeface="+mn-lt"/>
                  <a:ea typeface="+mn-ea"/>
                  <a:cs typeface="+mn-cs"/>
                </a:defRPr>
              </a:lvl3pPr>
              <a:lvl4pPr marL="1371600" indent="0">
                <a:defRPr sz="1100">
                  <a:latin typeface="+mn-lt"/>
                  <a:ea typeface="+mn-ea"/>
                  <a:cs typeface="+mn-cs"/>
                </a:defRPr>
              </a:lvl4pPr>
              <a:lvl5pPr marL="1828800" indent="0">
                <a:defRPr sz="1100">
                  <a:latin typeface="+mn-lt"/>
                  <a:ea typeface="+mn-ea"/>
                  <a:cs typeface="+mn-cs"/>
                </a:defRPr>
              </a:lvl5pPr>
              <a:lvl6pPr marL="2286000" indent="0">
                <a:defRPr sz="1100">
                  <a:latin typeface="+mn-lt"/>
                  <a:ea typeface="+mn-ea"/>
                  <a:cs typeface="+mn-cs"/>
                </a:defRPr>
              </a:lvl6pPr>
              <a:lvl7pPr marL="2743200" indent="0">
                <a:defRPr sz="1100">
                  <a:latin typeface="+mn-lt"/>
                  <a:ea typeface="+mn-ea"/>
                  <a:cs typeface="+mn-cs"/>
                </a:defRPr>
              </a:lvl7pPr>
              <a:lvl8pPr marL="3200400" indent="0">
                <a:defRPr sz="1100">
                  <a:latin typeface="+mn-lt"/>
                  <a:ea typeface="+mn-ea"/>
                  <a:cs typeface="+mn-cs"/>
                </a:defRPr>
              </a:lvl8pPr>
              <a:lvl9pPr marL="3657600" indent="0">
                <a:defRPr sz="1100">
                  <a:latin typeface="+mn-lt"/>
                  <a:ea typeface="+mn-ea"/>
                  <a:cs typeface="+mn-cs"/>
                </a:defRPr>
              </a:lvl9pPr>
            </a:lstStyle>
            <a:p xmlns:a="http://schemas.openxmlformats.org/drawingml/2006/main">
              <a14:m>
                <m:oMath xmlns:m="http://schemas.openxmlformats.org/officeDocument/2006/math">
                  <m:sSub>
                    <m:sSubPr>
                      <m:ctrlPr>
                        <a:rPr lang="en-US" altLang="zh-CN" sz="1200" i="1">
                          <a:effectLst/>
                          <a:latin typeface="Cambria Math" panose="02040503050406030204" pitchFamily="18" charset="0"/>
                          <a:ea typeface="+mn-ea"/>
                          <a:cs typeface="+mn-cs"/>
                        </a:rPr>
                      </m:ctrlPr>
                    </m:sSubPr>
                    <m:e>
                      <m:r>
                        <m:rPr>
                          <m:sty m:val="p"/>
                        </m:rPr>
                        <a:rPr lang="en-US" altLang="zh-CN" sz="1200" b="0" i="0">
                          <a:effectLst/>
                          <a:latin typeface="Cambria Math" panose="02040503050406030204" pitchFamily="18" charset="0"/>
                          <a:ea typeface="+mn-ea"/>
                          <a:cs typeface="+mn-cs"/>
                        </a:rPr>
                        <m:t>U</m:t>
                      </m:r>
                    </m:e>
                    <m:sub>
                      <m:r>
                        <a:rPr lang="en-US" altLang="zh-CN" sz="1200" i="0">
                          <a:effectLst/>
                          <a:latin typeface="Cambria Math" panose="02040503050406030204" pitchFamily="18" charset="0"/>
                          <a:ea typeface="+mn-ea"/>
                          <a:cs typeface="+mn-cs"/>
                        </a:rPr>
                        <m:t>0</m:t>
                      </m:r>
                    </m:sub>
                  </m:sSub>
                </m:oMath>
              </a14:m>
              <a:r>
                <a:rPr lang="en-US" altLang="zh-CN" sz="1200"/>
                <a:t>=270.4V</a:t>
              </a:r>
              <a:endParaRPr lang="zh-CN" altLang="en-US" sz="1200"/>
            </a:p>
          </cdr:txBody>
        </cdr:sp>
      </mc:Choice>
      <mc:Fallback xmlns="">
        <cdr:sp macro="" textlink="">
          <cdr:nvSpPr>
            <cdr:cNvPr id="10" name="文本框 1">
              <a:extLst xmlns:a="http://schemas.openxmlformats.org/drawingml/2006/main">
                <a:ext uri="{FF2B5EF4-FFF2-40B4-BE49-F238E27FC236}">
                  <a16:creationId xmlns:a16="http://schemas.microsoft.com/office/drawing/2014/main" id="{E4B4DAD8-E67A-4DEA-8BE9-AC0A4AAE374F}"/>
                </a:ext>
              </a:extLst>
            </cdr:cNvPr>
            <cdr:cNvSpPr txBox="1"/>
          </cdr:nvSpPr>
          <cdr:spPr>
            <a:xfrm xmlns:a="http://schemas.openxmlformats.org/drawingml/2006/main">
              <a:off x="416570" y="142241"/>
              <a:ext cx="891540" cy="259068"/>
            </a:xfrm>
            <a:prstGeom xmlns:a="http://schemas.openxmlformats.org/drawingml/2006/main" prst="rect">
              <a:avLst/>
            </a:prstGeom>
          </cdr:spPr>
          <cdr:txBody>
            <a:bodyPr xmlns:a="http://schemas.openxmlformats.org/drawingml/2006/main" wrap="square" rtlCol="0"/>
            <a:lstStyle xmlns:a="http://schemas.openxmlformats.org/drawingml/2006/main">
              <a:lvl1pPr marL="0" indent="0">
                <a:defRPr sz="1100">
                  <a:latin typeface="+mn-lt"/>
                  <a:ea typeface="+mn-ea"/>
                  <a:cs typeface="+mn-cs"/>
                </a:defRPr>
              </a:lvl1pPr>
              <a:lvl2pPr marL="457200" indent="0">
                <a:defRPr sz="1100">
                  <a:latin typeface="+mn-lt"/>
                  <a:ea typeface="+mn-ea"/>
                  <a:cs typeface="+mn-cs"/>
                </a:defRPr>
              </a:lvl2pPr>
              <a:lvl3pPr marL="914400" indent="0">
                <a:defRPr sz="1100">
                  <a:latin typeface="+mn-lt"/>
                  <a:ea typeface="+mn-ea"/>
                  <a:cs typeface="+mn-cs"/>
                </a:defRPr>
              </a:lvl3pPr>
              <a:lvl4pPr marL="1371600" indent="0">
                <a:defRPr sz="1100">
                  <a:latin typeface="+mn-lt"/>
                  <a:ea typeface="+mn-ea"/>
                  <a:cs typeface="+mn-cs"/>
                </a:defRPr>
              </a:lvl4pPr>
              <a:lvl5pPr marL="1828800" indent="0">
                <a:defRPr sz="1100">
                  <a:latin typeface="+mn-lt"/>
                  <a:ea typeface="+mn-ea"/>
                  <a:cs typeface="+mn-cs"/>
                </a:defRPr>
              </a:lvl5pPr>
              <a:lvl6pPr marL="2286000" indent="0">
                <a:defRPr sz="1100">
                  <a:latin typeface="+mn-lt"/>
                  <a:ea typeface="+mn-ea"/>
                  <a:cs typeface="+mn-cs"/>
                </a:defRPr>
              </a:lvl6pPr>
              <a:lvl7pPr marL="2743200" indent="0">
                <a:defRPr sz="1100">
                  <a:latin typeface="+mn-lt"/>
                  <a:ea typeface="+mn-ea"/>
                  <a:cs typeface="+mn-cs"/>
                </a:defRPr>
              </a:lvl7pPr>
              <a:lvl8pPr marL="3200400" indent="0">
                <a:defRPr sz="1100">
                  <a:latin typeface="+mn-lt"/>
                  <a:ea typeface="+mn-ea"/>
                  <a:cs typeface="+mn-cs"/>
                </a:defRPr>
              </a:lvl8pPr>
              <a:lvl9pPr marL="3657600" indent="0">
                <a:defRPr sz="1100">
                  <a:latin typeface="+mn-lt"/>
                  <a:ea typeface="+mn-ea"/>
                  <a:cs typeface="+mn-cs"/>
                </a:defRPr>
              </a:lvl9pPr>
            </a:lstStyle>
            <a:p xmlns:a="http://schemas.openxmlformats.org/drawingml/2006/main">
              <a:r>
                <a:rPr lang="en-US" altLang="zh-CN" sz="1200" b="0" i="0">
                  <a:effectLst/>
                  <a:latin typeface="+mn-lt"/>
                  <a:ea typeface="+mn-ea"/>
                  <a:cs typeface="+mn-cs"/>
                </a:rPr>
                <a:t>U_</a:t>
              </a:r>
              <a:r>
                <a:rPr lang="en-US" altLang="zh-CN" sz="1200" i="0">
                  <a:effectLst/>
                  <a:latin typeface="+mn-lt"/>
                  <a:ea typeface="+mn-ea"/>
                  <a:cs typeface="+mn-cs"/>
                </a:rPr>
                <a:t>0</a:t>
              </a:r>
              <a:r>
                <a:rPr lang="en-US" altLang="zh-CN" sz="1200"/>
                <a:t>=270.4V</a:t>
              </a:r>
              <a:endParaRPr lang="zh-CN" altLang="en-US" sz="1200"/>
            </a:p>
          </cdr:txBody>
        </cdr:sp>
      </mc:Fallback>
    </mc:AlternateContent>
  </cdr:relSizeAnchor>
  <cdr:relSizeAnchor xmlns:cdr="http://schemas.openxmlformats.org/drawingml/2006/chartDrawing">
    <cdr:from>
      <cdr:x>0</cdr:x>
      <cdr:y>0</cdr:y>
    </cdr:from>
    <cdr:to>
      <cdr:x>0.10556</cdr:x>
      <cdr:y>0.08377</cdr:y>
    </cdr:to>
    <mc:AlternateContent xmlns:mc="http://schemas.openxmlformats.org/markup-compatibility/2006" xmlns:a14="http://schemas.microsoft.com/office/drawing/2010/main">
      <mc:Choice Requires="a14">
        <cdr:sp macro="" textlink="">
          <cdr:nvSpPr>
            <cdr:cNvPr id="7" name="文本框 1">
              <a:extLst xmlns:a="http://schemas.openxmlformats.org/drawingml/2006/main">
                <a:ext uri="{FF2B5EF4-FFF2-40B4-BE49-F238E27FC236}">
                  <a16:creationId xmlns:a16="http://schemas.microsoft.com/office/drawing/2014/main" id="{38E6FD27-706D-4672-AE83-B623E75D7B21}"/>
                </a:ext>
              </a:extLst>
            </cdr:cNvPr>
            <cdr:cNvSpPr txBox="1"/>
          </cdr:nvSpPr>
          <cdr:spPr>
            <a:xfrm xmlns:a="http://schemas.openxmlformats.org/drawingml/2006/main">
              <a:off x="-914400" y="-3795823"/>
              <a:ext cx="452925" cy="202019"/>
            </a:xfrm>
            <a:prstGeom xmlns:a="http://schemas.openxmlformats.org/drawingml/2006/main" prst="rect">
              <a:avLst/>
            </a:prstGeom>
          </cdr:spPr>
          <cdr:txBody>
            <a:bodyPr xmlns:a="http://schemas.openxmlformats.org/drawingml/2006/main" wrap="square" rtlCol="0"/>
            <a:lstStyle xmlns:a="http://schemas.openxmlformats.org/drawingml/2006/main">
              <a:lvl1pPr marL="0" indent="0">
                <a:defRPr sz="1100">
                  <a:latin typeface="+mn-lt"/>
                  <a:ea typeface="+mn-ea"/>
                  <a:cs typeface="+mn-cs"/>
                </a:defRPr>
              </a:lvl1pPr>
              <a:lvl2pPr marL="457200" indent="0">
                <a:defRPr sz="1100">
                  <a:latin typeface="+mn-lt"/>
                  <a:ea typeface="+mn-ea"/>
                  <a:cs typeface="+mn-cs"/>
                </a:defRPr>
              </a:lvl2pPr>
              <a:lvl3pPr marL="914400" indent="0">
                <a:defRPr sz="1100">
                  <a:latin typeface="+mn-lt"/>
                  <a:ea typeface="+mn-ea"/>
                  <a:cs typeface="+mn-cs"/>
                </a:defRPr>
              </a:lvl3pPr>
              <a:lvl4pPr marL="1371600" indent="0">
                <a:defRPr sz="1100">
                  <a:latin typeface="+mn-lt"/>
                  <a:ea typeface="+mn-ea"/>
                  <a:cs typeface="+mn-cs"/>
                </a:defRPr>
              </a:lvl4pPr>
              <a:lvl5pPr marL="1828800" indent="0">
                <a:defRPr sz="1100">
                  <a:latin typeface="+mn-lt"/>
                  <a:ea typeface="+mn-ea"/>
                  <a:cs typeface="+mn-cs"/>
                </a:defRPr>
              </a:lvl5pPr>
              <a:lvl6pPr marL="2286000" indent="0">
                <a:defRPr sz="1100">
                  <a:latin typeface="+mn-lt"/>
                  <a:ea typeface="+mn-ea"/>
                  <a:cs typeface="+mn-cs"/>
                </a:defRPr>
              </a:lvl6pPr>
              <a:lvl7pPr marL="2743200" indent="0">
                <a:defRPr sz="1100">
                  <a:latin typeface="+mn-lt"/>
                  <a:ea typeface="+mn-ea"/>
                  <a:cs typeface="+mn-cs"/>
                </a:defRPr>
              </a:lvl7pPr>
              <a:lvl8pPr marL="3200400" indent="0">
                <a:defRPr sz="1100">
                  <a:latin typeface="+mn-lt"/>
                  <a:ea typeface="+mn-ea"/>
                  <a:cs typeface="+mn-cs"/>
                </a:defRPr>
              </a:lvl8pPr>
              <a:lvl9pPr marL="3657600" indent="0">
                <a:defRPr sz="1100">
                  <a:latin typeface="+mn-lt"/>
                  <a:ea typeface="+mn-ea"/>
                  <a:cs typeface="+mn-cs"/>
                </a:defRPr>
              </a:lvl9pPr>
            </a:lstStyle>
            <a:p xmlns:a="http://schemas.openxmlformats.org/drawingml/2006/main">
              <a14:m>
                <m:oMath xmlns:m="http://schemas.openxmlformats.org/officeDocument/2006/math">
                  <m:r>
                    <m:rPr>
                      <m:sty m:val="p"/>
                    </m:rPr>
                    <a:rPr lang="en-US" altLang="zh-CN" sz="1400" b="0" i="0">
                      <a:latin typeface="Cambria Math" panose="02040503050406030204" pitchFamily="18" charset="0"/>
                    </a:rPr>
                    <m:t>I</m:t>
                  </m:r>
                  <m:r>
                    <a:rPr lang="en-US" altLang="zh-CN" sz="1400" b="0" i="0">
                      <a:latin typeface="Cambria Math" panose="02040503050406030204" pitchFamily="18" charset="0"/>
                    </a:rPr>
                    <m:t>/</m:t>
                  </m:r>
                </m:oMath>
              </a14:m>
              <a:r>
                <a:rPr lang="en-US" altLang="zh-CN" sz="1400" i="0"/>
                <a:t>A</a:t>
              </a:r>
              <a:endParaRPr lang="zh-CN" altLang="en-US" sz="1400" i="0"/>
            </a:p>
          </cdr:txBody>
        </cdr:sp>
      </mc:Choice>
      <mc:Fallback xmlns="">
        <cdr:sp macro="" textlink="">
          <cdr:nvSpPr>
            <cdr:cNvPr id="7" name="文本框 1">
              <a:extLst xmlns:a="http://schemas.openxmlformats.org/drawingml/2006/main">
                <a:ext uri="{FF2B5EF4-FFF2-40B4-BE49-F238E27FC236}">
                  <a16:creationId xmlns:a16="http://schemas.microsoft.com/office/drawing/2014/main" id="{38E6FD27-706D-4672-AE83-B623E75D7B21}"/>
                </a:ext>
              </a:extLst>
            </cdr:cNvPr>
            <cdr:cNvSpPr txBox="1"/>
          </cdr:nvSpPr>
          <cdr:spPr>
            <a:xfrm xmlns:a="http://schemas.openxmlformats.org/drawingml/2006/main">
              <a:off x="50800" y="50800"/>
              <a:ext cx="482600" cy="292100"/>
            </a:xfrm>
            <a:prstGeom xmlns:a="http://schemas.openxmlformats.org/drawingml/2006/main" prst="rect">
              <a:avLst/>
            </a:prstGeom>
          </cdr:spPr>
          <cdr:txBody>
            <a:bodyPr xmlns:a="http://schemas.openxmlformats.org/drawingml/2006/main" wrap="square" rtlCol="0"/>
            <a:lstStyle xmlns:a="http://schemas.openxmlformats.org/drawingml/2006/main">
              <a:lvl1pPr marL="0" indent="0">
                <a:defRPr sz="1100">
                  <a:latin typeface="+mn-lt"/>
                  <a:ea typeface="+mn-ea"/>
                  <a:cs typeface="+mn-cs"/>
                </a:defRPr>
              </a:lvl1pPr>
              <a:lvl2pPr marL="457200" indent="0">
                <a:defRPr sz="1100">
                  <a:latin typeface="+mn-lt"/>
                  <a:ea typeface="+mn-ea"/>
                  <a:cs typeface="+mn-cs"/>
                </a:defRPr>
              </a:lvl2pPr>
              <a:lvl3pPr marL="914400" indent="0">
                <a:defRPr sz="1100">
                  <a:latin typeface="+mn-lt"/>
                  <a:ea typeface="+mn-ea"/>
                  <a:cs typeface="+mn-cs"/>
                </a:defRPr>
              </a:lvl3pPr>
              <a:lvl4pPr marL="1371600" indent="0">
                <a:defRPr sz="1100">
                  <a:latin typeface="+mn-lt"/>
                  <a:ea typeface="+mn-ea"/>
                  <a:cs typeface="+mn-cs"/>
                </a:defRPr>
              </a:lvl4pPr>
              <a:lvl5pPr marL="1828800" indent="0">
                <a:defRPr sz="1100">
                  <a:latin typeface="+mn-lt"/>
                  <a:ea typeface="+mn-ea"/>
                  <a:cs typeface="+mn-cs"/>
                </a:defRPr>
              </a:lvl5pPr>
              <a:lvl6pPr marL="2286000" indent="0">
                <a:defRPr sz="1100">
                  <a:latin typeface="+mn-lt"/>
                  <a:ea typeface="+mn-ea"/>
                  <a:cs typeface="+mn-cs"/>
                </a:defRPr>
              </a:lvl6pPr>
              <a:lvl7pPr marL="2743200" indent="0">
                <a:defRPr sz="1100">
                  <a:latin typeface="+mn-lt"/>
                  <a:ea typeface="+mn-ea"/>
                  <a:cs typeface="+mn-cs"/>
                </a:defRPr>
              </a:lvl7pPr>
              <a:lvl8pPr marL="3200400" indent="0">
                <a:defRPr sz="1100">
                  <a:latin typeface="+mn-lt"/>
                  <a:ea typeface="+mn-ea"/>
                  <a:cs typeface="+mn-cs"/>
                </a:defRPr>
              </a:lvl8pPr>
              <a:lvl9pPr marL="3657600" indent="0">
                <a:defRPr sz="1100">
                  <a:latin typeface="+mn-lt"/>
                  <a:ea typeface="+mn-ea"/>
                  <a:cs typeface="+mn-cs"/>
                </a:defRPr>
              </a:lvl9pPr>
            </a:lstStyle>
            <a:p xmlns:a="http://schemas.openxmlformats.org/drawingml/2006/main">
              <a:r>
                <a:rPr lang="en-US" altLang="zh-CN" sz="1400" b="0" i="0">
                  <a:latin typeface="Cambria Math" panose="02040503050406030204" pitchFamily="18" charset="0"/>
                </a:rPr>
                <a:t>I/</a:t>
              </a:r>
              <a:r>
                <a:rPr lang="en-US" altLang="zh-CN" sz="1400" i="0"/>
                <a:t>A</a:t>
              </a:r>
              <a:endParaRPr lang="zh-CN" altLang="en-US" sz="1400" i="0"/>
            </a:p>
          </cdr:txBody>
        </cdr:sp>
      </mc:Fallback>
    </mc:AlternateContent>
  </cdr:relSizeAnchor>
  <cdr:relSizeAnchor xmlns:cdr="http://schemas.openxmlformats.org/drawingml/2006/chartDrawing">
    <cdr:from>
      <cdr:x>0.87833</cdr:x>
      <cdr:y>0.79705</cdr:y>
    </cdr:from>
    <cdr:to>
      <cdr:x>1</cdr:x>
      <cdr:y>0.92853</cdr:y>
    </cdr:to>
    <mc:AlternateContent xmlns:mc="http://schemas.openxmlformats.org/markup-compatibility/2006" xmlns:a14="http://schemas.microsoft.com/office/drawing/2010/main">
      <mc:Choice Requires="a14">
        <cdr:sp macro="" textlink="">
          <cdr:nvSpPr>
            <cdr:cNvPr id="8" name="文本框 1">
              <a:extLst xmlns:a="http://schemas.openxmlformats.org/drawingml/2006/main">
                <a:ext uri="{FF2B5EF4-FFF2-40B4-BE49-F238E27FC236}">
                  <a16:creationId xmlns:a16="http://schemas.microsoft.com/office/drawing/2014/main" id="{38E6FD27-706D-4672-AE83-B623E75D7B21}"/>
                </a:ext>
              </a:extLst>
            </cdr:cNvPr>
            <cdr:cNvSpPr txBox="1"/>
          </cdr:nvSpPr>
          <cdr:spPr>
            <a:xfrm xmlns:a="http://schemas.openxmlformats.org/drawingml/2006/main">
              <a:off x="3768646" y="1922276"/>
              <a:ext cx="522049" cy="317094"/>
            </a:xfrm>
            <a:prstGeom xmlns:a="http://schemas.openxmlformats.org/drawingml/2006/main" prst="rect">
              <a:avLst/>
            </a:prstGeom>
          </cdr:spPr>
          <cdr:txBody>
            <a:bodyPr xmlns:a="http://schemas.openxmlformats.org/drawingml/2006/main" wrap="square" rtlCol="0"/>
            <a:lstStyle xmlns:a="http://schemas.openxmlformats.org/drawingml/2006/main">
              <a:lvl1pPr marL="0" indent="0">
                <a:defRPr sz="1100">
                  <a:latin typeface="+mn-lt"/>
                  <a:ea typeface="+mn-ea"/>
                  <a:cs typeface="+mn-cs"/>
                </a:defRPr>
              </a:lvl1pPr>
              <a:lvl2pPr marL="457200" indent="0">
                <a:defRPr sz="1100">
                  <a:latin typeface="+mn-lt"/>
                  <a:ea typeface="+mn-ea"/>
                  <a:cs typeface="+mn-cs"/>
                </a:defRPr>
              </a:lvl2pPr>
              <a:lvl3pPr marL="914400" indent="0">
                <a:defRPr sz="1100">
                  <a:latin typeface="+mn-lt"/>
                  <a:ea typeface="+mn-ea"/>
                  <a:cs typeface="+mn-cs"/>
                </a:defRPr>
              </a:lvl3pPr>
              <a:lvl4pPr marL="1371600" indent="0">
                <a:defRPr sz="1100">
                  <a:latin typeface="+mn-lt"/>
                  <a:ea typeface="+mn-ea"/>
                  <a:cs typeface="+mn-cs"/>
                </a:defRPr>
              </a:lvl4pPr>
              <a:lvl5pPr marL="1828800" indent="0">
                <a:defRPr sz="1100">
                  <a:latin typeface="+mn-lt"/>
                  <a:ea typeface="+mn-ea"/>
                  <a:cs typeface="+mn-cs"/>
                </a:defRPr>
              </a:lvl5pPr>
              <a:lvl6pPr marL="2286000" indent="0">
                <a:defRPr sz="1100">
                  <a:latin typeface="+mn-lt"/>
                  <a:ea typeface="+mn-ea"/>
                  <a:cs typeface="+mn-cs"/>
                </a:defRPr>
              </a:lvl6pPr>
              <a:lvl7pPr marL="2743200" indent="0">
                <a:defRPr sz="1100">
                  <a:latin typeface="+mn-lt"/>
                  <a:ea typeface="+mn-ea"/>
                  <a:cs typeface="+mn-cs"/>
                </a:defRPr>
              </a:lvl7pPr>
              <a:lvl8pPr marL="3200400" indent="0">
                <a:defRPr sz="1100">
                  <a:latin typeface="+mn-lt"/>
                  <a:ea typeface="+mn-ea"/>
                  <a:cs typeface="+mn-cs"/>
                </a:defRPr>
              </a:lvl8pPr>
              <a:lvl9pPr marL="3657600" indent="0">
                <a:defRPr sz="1100">
                  <a:latin typeface="+mn-lt"/>
                  <a:ea typeface="+mn-ea"/>
                  <a:cs typeface="+mn-cs"/>
                </a:defRPr>
              </a:lvl9pPr>
            </a:lstStyle>
            <a:p xmlns:a="http://schemas.openxmlformats.org/drawingml/2006/main">
              <a14:m>
                <m:oMath xmlns:m="http://schemas.openxmlformats.org/officeDocument/2006/math">
                  <m:r>
                    <m:rPr>
                      <m:sty m:val="p"/>
                    </m:rPr>
                    <a:rPr lang="en-US" altLang="zh-CN" sz="1400" b="0" i="0">
                      <a:latin typeface="Cambria Math" panose="02040503050406030204" pitchFamily="18" charset="0"/>
                    </a:rPr>
                    <m:t>U</m:t>
                  </m:r>
                  <m:r>
                    <a:rPr lang="en-US" altLang="zh-CN" sz="1400" b="0" i="0">
                      <a:latin typeface="Cambria Math" panose="02040503050406030204" pitchFamily="18" charset="0"/>
                    </a:rPr>
                    <m:t>/</m:t>
                  </m:r>
                </m:oMath>
              </a14:m>
              <a:r>
                <a:rPr lang="en-US" altLang="zh-CN" sz="1400" i="0"/>
                <a:t>V</a:t>
              </a:r>
              <a:endParaRPr lang="zh-CN" altLang="en-US" sz="1400" i="0"/>
            </a:p>
          </cdr:txBody>
        </cdr:sp>
      </mc:Choice>
      <mc:Fallback xmlns="">
        <cdr:sp macro="" textlink="">
          <cdr:nvSpPr>
            <cdr:cNvPr id="8" name="文本框 1">
              <a:extLst xmlns:a="http://schemas.openxmlformats.org/drawingml/2006/main">
                <a:ext uri="{FF2B5EF4-FFF2-40B4-BE49-F238E27FC236}">
                  <a16:creationId xmlns:a16="http://schemas.microsoft.com/office/drawing/2014/main" id="{38E6FD27-706D-4672-AE83-B623E75D7B21}"/>
                </a:ext>
              </a:extLst>
            </cdr:cNvPr>
            <cdr:cNvSpPr txBox="1"/>
          </cdr:nvSpPr>
          <cdr:spPr>
            <a:xfrm xmlns:a="http://schemas.openxmlformats.org/drawingml/2006/main">
              <a:off x="4015740" y="2252980"/>
              <a:ext cx="556260" cy="360680"/>
            </a:xfrm>
            <a:prstGeom xmlns:a="http://schemas.openxmlformats.org/drawingml/2006/main" prst="rect">
              <a:avLst/>
            </a:prstGeom>
          </cdr:spPr>
          <cdr:txBody>
            <a:bodyPr xmlns:a="http://schemas.openxmlformats.org/drawingml/2006/main" wrap="square" rtlCol="0"/>
            <a:lstStyle xmlns:a="http://schemas.openxmlformats.org/drawingml/2006/main">
              <a:lvl1pPr marL="0" indent="0">
                <a:defRPr sz="1100">
                  <a:latin typeface="+mn-lt"/>
                  <a:ea typeface="+mn-ea"/>
                  <a:cs typeface="+mn-cs"/>
                </a:defRPr>
              </a:lvl1pPr>
              <a:lvl2pPr marL="457200" indent="0">
                <a:defRPr sz="1100">
                  <a:latin typeface="+mn-lt"/>
                  <a:ea typeface="+mn-ea"/>
                  <a:cs typeface="+mn-cs"/>
                </a:defRPr>
              </a:lvl2pPr>
              <a:lvl3pPr marL="914400" indent="0">
                <a:defRPr sz="1100">
                  <a:latin typeface="+mn-lt"/>
                  <a:ea typeface="+mn-ea"/>
                  <a:cs typeface="+mn-cs"/>
                </a:defRPr>
              </a:lvl3pPr>
              <a:lvl4pPr marL="1371600" indent="0">
                <a:defRPr sz="1100">
                  <a:latin typeface="+mn-lt"/>
                  <a:ea typeface="+mn-ea"/>
                  <a:cs typeface="+mn-cs"/>
                </a:defRPr>
              </a:lvl4pPr>
              <a:lvl5pPr marL="1828800" indent="0">
                <a:defRPr sz="1100">
                  <a:latin typeface="+mn-lt"/>
                  <a:ea typeface="+mn-ea"/>
                  <a:cs typeface="+mn-cs"/>
                </a:defRPr>
              </a:lvl5pPr>
              <a:lvl6pPr marL="2286000" indent="0">
                <a:defRPr sz="1100">
                  <a:latin typeface="+mn-lt"/>
                  <a:ea typeface="+mn-ea"/>
                  <a:cs typeface="+mn-cs"/>
                </a:defRPr>
              </a:lvl6pPr>
              <a:lvl7pPr marL="2743200" indent="0">
                <a:defRPr sz="1100">
                  <a:latin typeface="+mn-lt"/>
                  <a:ea typeface="+mn-ea"/>
                  <a:cs typeface="+mn-cs"/>
                </a:defRPr>
              </a:lvl7pPr>
              <a:lvl8pPr marL="3200400" indent="0">
                <a:defRPr sz="1100">
                  <a:latin typeface="+mn-lt"/>
                  <a:ea typeface="+mn-ea"/>
                  <a:cs typeface="+mn-cs"/>
                </a:defRPr>
              </a:lvl8pPr>
              <a:lvl9pPr marL="3657600" indent="0">
                <a:defRPr sz="1100">
                  <a:latin typeface="+mn-lt"/>
                  <a:ea typeface="+mn-ea"/>
                  <a:cs typeface="+mn-cs"/>
                </a:defRPr>
              </a:lvl9pPr>
            </a:lstStyle>
            <a:p xmlns:a="http://schemas.openxmlformats.org/drawingml/2006/main">
              <a:r>
                <a:rPr lang="en-US" altLang="zh-CN" sz="1400" b="0" i="0">
                  <a:latin typeface="Cambria Math" panose="02040503050406030204" pitchFamily="18" charset="0"/>
                </a:rPr>
                <a:t>U/</a:t>
              </a:r>
              <a:r>
                <a:rPr lang="en-US" altLang="zh-CN" sz="1400" i="0"/>
                <a:t>V</a:t>
              </a:r>
              <a:endParaRPr lang="zh-CN" altLang="en-US" sz="1400" i="0"/>
            </a:p>
          </cdr:txBody>
        </cdr:sp>
      </mc:Fallback>
    </mc:AlternateContent>
  </cdr:relSizeAnchor>
</c:userShape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3</Pages>
  <Words>2</Words>
  <Characters>18</Characters>
  <Application>Microsoft Office Word</Application>
  <DocSecurity>0</DocSecurity>
  <Lines>1</Lines>
  <Paragraphs>1</Paragraphs>
  <ScaleCrop>false</ScaleCrop>
  <Company/>
  <LinksUpToDate>false</LinksUpToDate>
  <CharactersWithSpaces>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 世康</dc:creator>
  <cp:keywords/>
  <dc:description/>
  <cp:lastModifiedBy>刘 世康</cp:lastModifiedBy>
  <cp:revision>24</cp:revision>
  <dcterms:created xsi:type="dcterms:W3CDTF">2021-11-19T12:00:00Z</dcterms:created>
  <dcterms:modified xsi:type="dcterms:W3CDTF">2021-11-23T08:33:00Z</dcterms:modified>
</cp:coreProperties>
</file>