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7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3B02" w14:textId="5BF66EFA" w:rsidR="001D454E" w:rsidRDefault="001D454E" w:rsidP="009651FD">
      <w:pPr>
        <w:jc w:val="center"/>
      </w:pPr>
      <w:r>
        <w:rPr>
          <w:noProof/>
        </w:rPr>
        <w:drawing>
          <wp:inline distT="0" distB="0" distL="0" distR="0" wp14:anchorId="67391AE4" wp14:editId="27251B2C">
            <wp:extent cx="3600000" cy="2160000"/>
            <wp:effectExtent l="0" t="0" r="635" b="12065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B56DAF54-87E9-4515-92F6-A1DB9D2CA5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 w:rsidR="009651FD">
        <w:rPr>
          <w:rFonts w:hint="eastAsia"/>
        </w:rPr>
        <w:t xml:space="preserve"> </w:t>
      </w:r>
      <w:r w:rsidR="002B5FDC">
        <w:t xml:space="preserve">  </w:t>
      </w:r>
      <w:r>
        <w:rPr>
          <w:noProof/>
        </w:rPr>
        <w:drawing>
          <wp:inline distT="0" distB="0" distL="0" distR="0" wp14:anchorId="04B4E2BA" wp14:editId="668C1596">
            <wp:extent cx="3600000" cy="2160000"/>
            <wp:effectExtent l="0" t="0" r="635" b="1206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586998CC-1EC5-4A7E-B3A4-7B89AB76F2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088D5DB" w14:textId="77777777" w:rsidR="00DC1EC8" w:rsidRDefault="00DC1EC8" w:rsidP="009651FD">
      <w:pPr>
        <w:jc w:val="center"/>
        <w:rPr>
          <w:rFonts w:hint="eastAsia"/>
        </w:rPr>
      </w:pPr>
    </w:p>
    <w:p w14:paraId="5666B2B8" w14:textId="2EBF7C5D" w:rsidR="001D454E" w:rsidRDefault="001D454E" w:rsidP="009651FD">
      <w:pPr>
        <w:jc w:val="center"/>
      </w:pPr>
      <w:r>
        <w:rPr>
          <w:noProof/>
        </w:rPr>
        <w:drawing>
          <wp:inline distT="0" distB="0" distL="0" distR="0" wp14:anchorId="193CFCC6" wp14:editId="55902E3D">
            <wp:extent cx="3600000" cy="2160000"/>
            <wp:effectExtent l="0" t="0" r="635" b="12065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3B1CE4AE-4BA3-4857-AE6C-AA028B57B7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9651FD">
        <w:rPr>
          <w:rFonts w:hint="eastAsia"/>
        </w:rPr>
        <w:t xml:space="preserve"> </w:t>
      </w:r>
      <w:r w:rsidR="002B5FDC">
        <w:t xml:space="preserve">  </w:t>
      </w:r>
      <w:r>
        <w:rPr>
          <w:noProof/>
        </w:rPr>
        <w:drawing>
          <wp:inline distT="0" distB="0" distL="0" distR="0" wp14:anchorId="7AA827EE" wp14:editId="02DC1B8D">
            <wp:extent cx="3600000" cy="2160000"/>
            <wp:effectExtent l="0" t="0" r="635" b="12065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58D82F5D-A8DC-42B4-81E7-1939155CC4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0A90C76" w14:textId="77777777" w:rsidR="00DC1EC8" w:rsidRDefault="00DC1EC8" w:rsidP="00B66150">
      <w:pPr>
        <w:jc w:val="left"/>
        <w:rPr>
          <w:rFonts w:hint="eastAsia"/>
        </w:rPr>
      </w:pPr>
    </w:p>
    <w:p w14:paraId="71C995C3" w14:textId="02022AAD" w:rsidR="00E430D2" w:rsidRDefault="001D454E" w:rsidP="009651FD">
      <w:pPr>
        <w:jc w:val="center"/>
      </w:pPr>
      <w:r>
        <w:rPr>
          <w:noProof/>
        </w:rPr>
        <w:lastRenderedPageBreak/>
        <w:drawing>
          <wp:inline distT="0" distB="0" distL="0" distR="0" wp14:anchorId="0F4D9EB3" wp14:editId="7950ED5D">
            <wp:extent cx="3600000" cy="2160000"/>
            <wp:effectExtent l="0" t="0" r="635" b="12065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316C9113-B140-47AF-AFDB-2A475A1075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2B5FDC">
        <w:t xml:space="preserve">  </w:t>
      </w:r>
      <w:r w:rsidR="009651FD"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CC85DF4" wp14:editId="4567C8BF">
            <wp:extent cx="3600000" cy="2160000"/>
            <wp:effectExtent l="0" t="0" r="635" b="12065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8A311DFA-E950-4EDB-B365-B8C6276F158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1677DAA" w14:textId="77777777" w:rsidR="00E430D2" w:rsidRDefault="00E430D2" w:rsidP="00E430D2">
      <w:pPr>
        <w:jc w:val="left"/>
        <w:rPr>
          <w:rFonts w:hint="eastAsia"/>
        </w:rPr>
      </w:pPr>
    </w:p>
    <w:p w14:paraId="26B0A9AA" w14:textId="44C918CF" w:rsidR="001D454E" w:rsidRDefault="00B66150" w:rsidP="00E430D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6CE9E7B" wp14:editId="0FA28CF5">
            <wp:extent cx="4904351" cy="2807816"/>
            <wp:effectExtent l="0" t="0" r="10795" b="12065"/>
            <wp:docPr id="8" name="图表 8">
              <a:extLst xmlns:a="http://schemas.openxmlformats.org/drawingml/2006/main">
                <a:ext uri="{FF2B5EF4-FFF2-40B4-BE49-F238E27FC236}">
                  <a16:creationId xmlns:a16="http://schemas.microsoft.com/office/drawing/2014/main" id="{B3F11C05-AC36-433C-A0DF-C44B67E5D1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1D454E" w:rsidSect="00B661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4E"/>
    <w:rsid w:val="001258D1"/>
    <w:rsid w:val="001D454E"/>
    <w:rsid w:val="002B5FDC"/>
    <w:rsid w:val="009651FD"/>
    <w:rsid w:val="00B66150"/>
    <w:rsid w:val="00C96878"/>
    <w:rsid w:val="00DC1EC8"/>
    <w:rsid w:val="00E4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D714D"/>
  <w15:chartTrackingRefBased/>
  <w15:docId w15:val="{DADF3AA3-3D3E-4354-A58E-75B14192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fontTable" Target="fontTable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ng2152\Desktop\&#21464;&#21387;&#22120;&#25968;&#25454;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Uk-Rk</a:t>
            </a:r>
            <a:r>
              <a:rPr lang="zh-CN" altLang="en-US"/>
              <a:t>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短路实验!$B$2:$F$2</c:f>
              <c:numCache>
                <c:formatCode>0.00_ </c:formatCode>
                <c:ptCount val="5"/>
                <c:pt idx="0">
                  <c:v>9.5</c:v>
                </c:pt>
                <c:pt idx="1">
                  <c:v>13.98</c:v>
                </c:pt>
                <c:pt idx="2">
                  <c:v>18.68</c:v>
                </c:pt>
                <c:pt idx="3">
                  <c:v>23.11</c:v>
                </c:pt>
                <c:pt idx="4">
                  <c:v>28.89</c:v>
                </c:pt>
              </c:numCache>
            </c:numRef>
          </c:xVal>
          <c:yVal>
            <c:numRef>
              <c:f>短路实验!$B$4:$F$4</c:f>
              <c:numCache>
                <c:formatCode>0.00_ </c:formatCode>
                <c:ptCount val="5"/>
                <c:pt idx="0">
                  <c:v>27.551020408163264</c:v>
                </c:pt>
                <c:pt idx="1">
                  <c:v>28.354479046520574</c:v>
                </c:pt>
                <c:pt idx="2">
                  <c:v>28.866709331299955</c:v>
                </c:pt>
                <c:pt idx="3">
                  <c:v>29.222991143461574</c:v>
                </c:pt>
                <c:pt idx="4">
                  <c:v>29.3605915615485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671-49AA-9261-FA20353F2C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81073551"/>
        <c:axId val="1781078543"/>
      </c:scatterChart>
      <c:valAx>
        <c:axId val="178107355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81078543"/>
        <c:crosses val="autoZero"/>
        <c:crossBetween val="midCat"/>
      </c:valAx>
      <c:valAx>
        <c:axId val="17810785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8107355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Uk-Xk</a:t>
            </a:r>
            <a:r>
              <a:rPr lang="zh-CN" altLang="en-US"/>
              <a:t>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短路实验!$B$2:$F$2</c:f>
              <c:numCache>
                <c:formatCode>0.00_ </c:formatCode>
                <c:ptCount val="5"/>
                <c:pt idx="0">
                  <c:v>9.5</c:v>
                </c:pt>
                <c:pt idx="1">
                  <c:v>13.98</c:v>
                </c:pt>
                <c:pt idx="2">
                  <c:v>18.68</c:v>
                </c:pt>
                <c:pt idx="3">
                  <c:v>23.11</c:v>
                </c:pt>
                <c:pt idx="4">
                  <c:v>28.89</c:v>
                </c:pt>
              </c:numCache>
            </c:numRef>
          </c:xVal>
          <c:yVal>
            <c:numRef>
              <c:f>短路实验!$B$6:$F$6</c:f>
              <c:numCache>
                <c:formatCode>0.00_ </c:formatCode>
                <c:ptCount val="5"/>
                <c:pt idx="0">
                  <c:v>62.012362567504745</c:v>
                </c:pt>
                <c:pt idx="1">
                  <c:v>62.388330598093702</c:v>
                </c:pt>
                <c:pt idx="2">
                  <c:v>62.594270753319606</c:v>
                </c:pt>
                <c:pt idx="3">
                  <c:v>62.717594177286585</c:v>
                </c:pt>
                <c:pt idx="4">
                  <c:v>62.568488391676674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1F-432D-832C-F819F13460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9230703"/>
        <c:axId val="1779228207"/>
      </c:scatterChart>
      <c:valAx>
        <c:axId val="177923070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79228207"/>
        <c:crosses val="autoZero"/>
        <c:crossBetween val="midCat"/>
      </c:valAx>
      <c:valAx>
        <c:axId val="17792282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7923070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Uk-</a:t>
            </a:r>
            <a:r>
              <a:rPr lang="en-US" altLang="zh-CN" sz="1400" b="0" i="0" u="none" strike="noStrike" baseline="0">
                <a:effectLst/>
              </a:rPr>
              <a:t>cos</a:t>
            </a:r>
            <a:r>
              <a:rPr lang="el-GR" altLang="zh-CN" sz="1400" b="0" i="0" u="none" strike="noStrike" baseline="0">
                <a:effectLst/>
              </a:rPr>
              <a:t>φ</a:t>
            </a:r>
            <a:r>
              <a:rPr lang="en-US" altLang="zh-CN" sz="1400" b="0" i="0" u="none" strike="noStrike" baseline="0">
                <a:effectLst/>
              </a:rPr>
              <a:t>k</a:t>
            </a:r>
            <a:r>
              <a:rPr lang="en-US" altLang="zh-CN" sz="1400" b="0" i="0" u="none" strike="noStrike" baseline="0"/>
              <a:t> </a:t>
            </a:r>
            <a:r>
              <a:rPr lang="zh-CN" altLang="en-US" sz="1400" b="0" i="0" u="none" strike="noStrike" baseline="0"/>
              <a:t>图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短路实验!$B$2:$F$2</c:f>
              <c:numCache>
                <c:formatCode>0.00_ </c:formatCode>
                <c:ptCount val="5"/>
                <c:pt idx="0">
                  <c:v>9.5</c:v>
                </c:pt>
                <c:pt idx="1">
                  <c:v>13.98</c:v>
                </c:pt>
                <c:pt idx="2">
                  <c:v>18.68</c:v>
                </c:pt>
                <c:pt idx="3">
                  <c:v>23.11</c:v>
                </c:pt>
                <c:pt idx="4">
                  <c:v>28.89</c:v>
                </c:pt>
              </c:numCache>
            </c:numRef>
          </c:xVal>
          <c:yVal>
            <c:numRef>
              <c:f>短路实验!$B$7:$F$7</c:f>
              <c:numCache>
                <c:formatCode>0.00_ </c:formatCode>
                <c:ptCount val="5"/>
                <c:pt idx="0">
                  <c:v>0.40601503759398494</c:v>
                </c:pt>
                <c:pt idx="1">
                  <c:v>0.41375634660158767</c:v>
                </c:pt>
                <c:pt idx="2">
                  <c:v>0.41878363109112893</c:v>
                </c:pt>
                <c:pt idx="3">
                  <c:v>0.42234872531008943</c:v>
                </c:pt>
                <c:pt idx="4">
                  <c:v>0.42480883602378927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DEE-49AE-B7AB-AF68143F62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71073983"/>
        <c:axId val="1671074815"/>
      </c:scatterChart>
      <c:valAx>
        <c:axId val="167107398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71074815"/>
        <c:crosses val="autoZero"/>
        <c:crossBetween val="midCat"/>
      </c:valAx>
      <c:valAx>
        <c:axId val="16710748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7107398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U0-Rm</a:t>
            </a:r>
            <a:r>
              <a:rPr lang="zh-CN" altLang="en-US"/>
              <a:t>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空载实验!$B$1:$I$1</c:f>
              <c:numCache>
                <c:formatCode>0.00_ </c:formatCode>
                <c:ptCount val="8"/>
                <c:pt idx="0">
                  <c:v>27.52</c:v>
                </c:pt>
                <c:pt idx="1">
                  <c:v>33.03</c:v>
                </c:pt>
                <c:pt idx="2">
                  <c:v>38.78</c:v>
                </c:pt>
                <c:pt idx="3">
                  <c:v>44.28</c:v>
                </c:pt>
                <c:pt idx="4">
                  <c:v>49.73</c:v>
                </c:pt>
                <c:pt idx="5">
                  <c:v>55.17</c:v>
                </c:pt>
                <c:pt idx="6">
                  <c:v>60.68</c:v>
                </c:pt>
                <c:pt idx="7">
                  <c:v>65.83</c:v>
                </c:pt>
              </c:numCache>
            </c:numRef>
          </c:xVal>
          <c:yVal>
            <c:numRef>
              <c:f>空载实验!$B$4:$I$4</c:f>
              <c:numCache>
                <c:formatCode>0.00_ </c:formatCode>
                <c:ptCount val="8"/>
                <c:pt idx="0">
                  <c:v>219.47873799725653</c:v>
                </c:pt>
                <c:pt idx="1">
                  <c:v>221.71831695641217</c:v>
                </c:pt>
                <c:pt idx="2">
                  <c:v>206.22222222222223</c:v>
                </c:pt>
                <c:pt idx="3">
                  <c:v>185.58262845600305</c:v>
                </c:pt>
                <c:pt idx="4">
                  <c:v>161.08935564257743</c:v>
                </c:pt>
                <c:pt idx="5">
                  <c:v>135.16027032054063</c:v>
                </c:pt>
                <c:pt idx="6">
                  <c:v>106.83760683760684</c:v>
                </c:pt>
                <c:pt idx="7">
                  <c:v>82.194010416666657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6AE-49B0-B4AD-349CCE5E80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5657087"/>
        <c:axId val="1665659999"/>
      </c:scatterChart>
      <c:valAx>
        <c:axId val="166565708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59999"/>
        <c:crosses val="autoZero"/>
        <c:crossBetween val="midCat"/>
      </c:valAx>
      <c:valAx>
        <c:axId val="16656599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5708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U0-Xm</a:t>
            </a:r>
            <a:r>
              <a:rPr lang="zh-CN" altLang="en-US"/>
              <a:t>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空载实验!$B$1:$I$1</c:f>
              <c:numCache>
                <c:formatCode>0.00_ </c:formatCode>
                <c:ptCount val="8"/>
                <c:pt idx="0">
                  <c:v>27.52</c:v>
                </c:pt>
                <c:pt idx="1">
                  <c:v>33.03</c:v>
                </c:pt>
                <c:pt idx="2">
                  <c:v>38.78</c:v>
                </c:pt>
                <c:pt idx="3">
                  <c:v>44.28</c:v>
                </c:pt>
                <c:pt idx="4">
                  <c:v>49.73</c:v>
                </c:pt>
                <c:pt idx="5">
                  <c:v>55.17</c:v>
                </c:pt>
                <c:pt idx="6">
                  <c:v>60.68</c:v>
                </c:pt>
                <c:pt idx="7">
                  <c:v>65.83</c:v>
                </c:pt>
              </c:numCache>
            </c:numRef>
          </c:xVal>
          <c:yVal>
            <c:numRef>
              <c:f>空载实验!$B$10:$I$10</c:f>
              <c:numCache>
                <c:formatCode>0.00_ </c:formatCode>
                <c:ptCount val="8"/>
                <c:pt idx="0">
                  <c:v>457.99546104377868</c:v>
                </c:pt>
                <c:pt idx="1">
                  <c:v>473.14454751800434</c:v>
                </c:pt>
                <c:pt idx="2">
                  <c:v>472.21101386588646</c:v>
                </c:pt>
                <c:pt idx="3">
                  <c:v>459.66852923836365</c:v>
                </c:pt>
                <c:pt idx="4">
                  <c:v>438.67600834521966</c:v>
                </c:pt>
                <c:pt idx="5">
                  <c:v>410.89600056855369</c:v>
                </c:pt>
                <c:pt idx="6">
                  <c:v>372.06265187806554</c:v>
                </c:pt>
                <c:pt idx="7">
                  <c:v>330.91498429722981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96B-40E2-BD4C-3BEFF702F6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5692031"/>
        <c:axId val="1665694943"/>
      </c:scatterChart>
      <c:valAx>
        <c:axId val="166569203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94943"/>
        <c:crosses val="autoZero"/>
        <c:crossBetween val="midCat"/>
      </c:valAx>
      <c:valAx>
        <c:axId val="16656949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9203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U0-</a:t>
            </a:r>
            <a:r>
              <a:rPr lang="en-US" altLang="zh-CN" sz="1400" b="0" i="0" u="none" strike="noStrike" baseline="0">
                <a:effectLst/>
              </a:rPr>
              <a:t>cos</a:t>
            </a:r>
            <a:r>
              <a:rPr lang="el-GR" altLang="zh-CN" sz="1400" b="0" i="0" u="none" strike="noStrike" baseline="0">
                <a:effectLst/>
              </a:rPr>
              <a:t>φ0</a:t>
            </a:r>
            <a:r>
              <a:rPr lang="el-GR" altLang="zh-CN" sz="1400" b="0" i="0" u="none" strike="noStrike" baseline="0"/>
              <a:t> </a:t>
            </a:r>
            <a:r>
              <a:rPr lang="zh-CN" altLang="en-US" sz="1400" b="0" i="0" u="none" strike="noStrike" baseline="0"/>
              <a:t>图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空载实验!$B$1:$I$1</c:f>
              <c:numCache>
                <c:formatCode>0.00_ </c:formatCode>
                <c:ptCount val="8"/>
                <c:pt idx="0">
                  <c:v>27.52</c:v>
                </c:pt>
                <c:pt idx="1">
                  <c:v>33.03</c:v>
                </c:pt>
                <c:pt idx="2">
                  <c:v>38.78</c:v>
                </c:pt>
                <c:pt idx="3">
                  <c:v>44.28</c:v>
                </c:pt>
                <c:pt idx="4">
                  <c:v>49.73</c:v>
                </c:pt>
                <c:pt idx="5">
                  <c:v>55.17</c:v>
                </c:pt>
                <c:pt idx="6">
                  <c:v>60.68</c:v>
                </c:pt>
                <c:pt idx="7">
                  <c:v>65.83</c:v>
                </c:pt>
              </c:numCache>
            </c:numRef>
          </c:xVal>
          <c:yVal>
            <c:numRef>
              <c:f>空载实验!$B$7:$I$7</c:f>
              <c:numCache>
                <c:formatCode>0.00_ </c:formatCode>
                <c:ptCount val="8"/>
                <c:pt idx="0">
                  <c:v>0.43066322136089585</c:v>
                </c:pt>
                <c:pt idx="1">
                  <c:v>0.42289597239642651</c:v>
                </c:pt>
                <c:pt idx="2">
                  <c:v>0.3988310125494241</c:v>
                </c:pt>
                <c:pt idx="3">
                  <c:v>0.37300934807100877</c:v>
                </c:pt>
                <c:pt idx="4">
                  <c:v>0.34336359738816025</c:v>
                </c:pt>
                <c:pt idx="5">
                  <c:v>0.31113565942919452</c:v>
                </c:pt>
                <c:pt idx="6">
                  <c:v>0.27466490881125027</c:v>
                </c:pt>
                <c:pt idx="7">
                  <c:v>0.23972732796597293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288-4AA5-B842-29AD3F6BEE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5632127"/>
        <c:axId val="1665653343"/>
      </c:scatterChart>
      <c:valAx>
        <c:axId val="166563212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53343"/>
        <c:crosses val="autoZero"/>
        <c:crossBetween val="midCat"/>
      </c:valAx>
      <c:valAx>
        <c:axId val="16656533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563212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变压器外特性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纯电阻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 cap="sq" cmpd="thinThick">
                <a:noFill/>
              </a:ln>
              <a:effectLst/>
            </c:spPr>
          </c:marker>
          <c:xVal>
            <c:numRef>
              <c:f>负载实验!$B$2:$G$2</c:f>
              <c:numCache>
                <c:formatCode>General</c:formatCode>
                <c:ptCount val="6"/>
                <c:pt idx="0">
                  <c:v>0</c:v>
                </c:pt>
                <c:pt idx="1">
                  <c:v>8.3000000000000004E-2</c:v>
                </c:pt>
                <c:pt idx="2">
                  <c:v>0.16900000000000001</c:v>
                </c:pt>
                <c:pt idx="3">
                  <c:v>0.254</c:v>
                </c:pt>
                <c:pt idx="4">
                  <c:v>0.33200000000000002</c:v>
                </c:pt>
                <c:pt idx="5">
                  <c:v>0.41299999999999998</c:v>
                </c:pt>
              </c:numCache>
            </c:numRef>
          </c:xVal>
          <c:yVal>
            <c:numRef>
              <c:f>负载实验!$B$4:$G$4</c:f>
              <c:numCache>
                <c:formatCode>General</c:formatCode>
                <c:ptCount val="6"/>
                <c:pt idx="0">
                  <c:v>218.2</c:v>
                </c:pt>
                <c:pt idx="1">
                  <c:v>213.8</c:v>
                </c:pt>
                <c:pt idx="2">
                  <c:v>212.3</c:v>
                </c:pt>
                <c:pt idx="3">
                  <c:v>207.7</c:v>
                </c:pt>
                <c:pt idx="4">
                  <c:v>205.6</c:v>
                </c:pt>
                <c:pt idx="5">
                  <c:v>201.2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04C-4085-9996-82503E287273}"/>
            </c:ext>
          </c:extLst>
        </c:ser>
        <c:ser>
          <c:idx val="1"/>
          <c:order val="1"/>
          <c:tx>
            <c:v>感性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FF0000"/>
              </a:solidFill>
              <a:ln w="9525">
                <a:noFill/>
              </a:ln>
              <a:effectLst/>
            </c:spPr>
          </c:marker>
          <c:xVal>
            <c:numRef>
              <c:f>负载实验!$B$6:$G$6</c:f>
              <c:numCache>
                <c:formatCode>General</c:formatCode>
                <c:ptCount val="6"/>
                <c:pt idx="0">
                  <c:v>0</c:v>
                </c:pt>
                <c:pt idx="1">
                  <c:v>0.105</c:v>
                </c:pt>
                <c:pt idx="2">
                  <c:v>0.17499999999999999</c:v>
                </c:pt>
                <c:pt idx="3">
                  <c:v>0.246</c:v>
                </c:pt>
                <c:pt idx="4">
                  <c:v>0.32400000000000001</c:v>
                </c:pt>
                <c:pt idx="5">
                  <c:v>0.41699999999999998</c:v>
                </c:pt>
              </c:numCache>
            </c:numRef>
          </c:xVal>
          <c:yVal>
            <c:numRef>
              <c:f>负载实验!$B$8:$G$8</c:f>
              <c:numCache>
                <c:formatCode>General</c:formatCode>
                <c:ptCount val="6"/>
                <c:pt idx="0">
                  <c:v>217.6</c:v>
                </c:pt>
                <c:pt idx="1">
                  <c:v>212.2</c:v>
                </c:pt>
                <c:pt idx="2">
                  <c:v>204.1</c:v>
                </c:pt>
                <c:pt idx="3">
                  <c:v>198.9</c:v>
                </c:pt>
                <c:pt idx="4">
                  <c:v>192.5</c:v>
                </c:pt>
                <c:pt idx="5">
                  <c:v>190.6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04C-4085-9996-82503E2872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54953584"/>
        <c:axId val="1354944016"/>
      </c:scatterChart>
      <c:valAx>
        <c:axId val="1354953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54944016"/>
        <c:crosses val="autoZero"/>
        <c:crossBetween val="midCat"/>
        <c:majorUnit val="5.000000000000001E-2"/>
      </c:valAx>
      <c:valAx>
        <c:axId val="1354944016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54953584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577321024527107"/>
          <c:y val="0.13259540833257913"/>
          <c:w val="0.11698054122545029"/>
          <c:h val="0.148468338009472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0.79796</cdr:x>
      <cdr:y>0.74816</cdr:y>
    </cdr:from>
    <cdr:to>
      <cdr:x>0.99095</cdr:x>
      <cdr:y>0.89358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B0F220D3-EDA5-4709-8284-AC399B19E55F}"/>
            </a:ext>
          </a:extLst>
        </cdr:cNvPr>
        <cdr:cNvSpPr txBox="1"/>
      </cdr:nvSpPr>
      <cdr:spPr>
        <a:xfrm xmlns:a="http://schemas.openxmlformats.org/drawingml/2006/main">
          <a:off x="2872507" y="1615750"/>
          <a:ext cx="694716" cy="3140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Uk/V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0.00172</cdr:x>
      <cdr:y>0.03939</cdr:y>
    </cdr:from>
    <cdr:to>
      <cdr:x>0.17574</cdr:x>
      <cdr:y>0.18462</cdr:y>
    </cdr:to>
    <cdr:sp macro="" textlink="">
      <cdr:nvSpPr>
        <cdr:cNvPr id="3" name="文本框 1">
          <a:extLst xmlns:a="http://schemas.openxmlformats.org/drawingml/2006/main">
            <a:ext uri="{FF2B5EF4-FFF2-40B4-BE49-F238E27FC236}">
              <a16:creationId xmlns:a16="http://schemas.microsoft.com/office/drawing/2014/main" id="{9A9C998D-333A-469B-A831-35A216D2F5FF}"/>
            </a:ext>
          </a:extLst>
        </cdr:cNvPr>
        <cdr:cNvSpPr txBox="1"/>
      </cdr:nvSpPr>
      <cdr:spPr>
        <a:xfrm xmlns:a="http://schemas.openxmlformats.org/drawingml/2006/main">
          <a:off x="6192" y="85061"/>
          <a:ext cx="626445" cy="3136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Rk/Ω</a:t>
          </a:r>
          <a:endParaRPr lang="zh-CN" altLang="en-US" sz="14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0.81077</cdr:x>
      <cdr:y>0.77296</cdr:y>
    </cdr:from>
    <cdr:to>
      <cdr:x>1</cdr:x>
      <cdr:y>0.939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5EB532B7-DB89-4DDF-9E3B-F1EA15349022}"/>
            </a:ext>
          </a:extLst>
        </cdr:cNvPr>
        <cdr:cNvSpPr txBox="1"/>
      </cdr:nvSpPr>
      <cdr:spPr>
        <a:xfrm xmlns:a="http://schemas.openxmlformats.org/drawingml/2006/main">
          <a:off x="2918638" y="1669312"/>
          <a:ext cx="681177" cy="35858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Uk/V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0.00055</cdr:x>
      <cdr:y>0.04982</cdr:y>
    </cdr:from>
    <cdr:to>
      <cdr:x>0.18165</cdr:x>
      <cdr:y>0.15755</cdr:y>
    </cdr:to>
    <cdr:sp macro="" textlink="">
      <cdr:nvSpPr>
        <cdr:cNvPr id="3" name="文本框 1">
          <a:extLst xmlns:a="http://schemas.openxmlformats.org/drawingml/2006/main">
            <a:ext uri="{FF2B5EF4-FFF2-40B4-BE49-F238E27FC236}">
              <a16:creationId xmlns:a16="http://schemas.microsoft.com/office/drawing/2014/main" id="{FBB18E38-823D-4DB7-B8D6-D70A2339AE5F}"/>
            </a:ext>
          </a:extLst>
        </cdr:cNvPr>
        <cdr:cNvSpPr txBox="1"/>
      </cdr:nvSpPr>
      <cdr:spPr>
        <a:xfrm xmlns:a="http://schemas.openxmlformats.org/drawingml/2006/main">
          <a:off x="1980" y="107593"/>
          <a:ext cx="651922" cy="2326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Xk/Ω</a:t>
          </a:r>
          <a:endParaRPr lang="zh-CN" altLang="en-US" sz="14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0.82259</cdr:x>
      <cdr:y>0.76558</cdr:y>
    </cdr:from>
    <cdr:to>
      <cdr:x>1</cdr:x>
      <cdr:y>0.91354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3B4CBE6B-A6F4-4902-B0FF-19F90405CF06}"/>
            </a:ext>
          </a:extLst>
        </cdr:cNvPr>
        <cdr:cNvSpPr txBox="1"/>
      </cdr:nvSpPr>
      <cdr:spPr>
        <a:xfrm xmlns:a="http://schemas.openxmlformats.org/drawingml/2006/main">
          <a:off x="2961168" y="1653363"/>
          <a:ext cx="638647" cy="3195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400"/>
            <a:t>Uk/V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</cdr:x>
      <cdr:y>0.04004</cdr:y>
    </cdr:from>
    <cdr:to>
      <cdr:x>0.18165</cdr:x>
      <cdr:y>0.18462</cdr:y>
    </cdr:to>
    <cdr:sp macro="" textlink="">
      <cdr:nvSpPr>
        <cdr:cNvPr id="3" name="文本框 1">
          <a:extLst xmlns:a="http://schemas.openxmlformats.org/drawingml/2006/main">
            <a:ext uri="{FF2B5EF4-FFF2-40B4-BE49-F238E27FC236}">
              <a16:creationId xmlns:a16="http://schemas.microsoft.com/office/drawing/2014/main" id="{BBA6348A-E35D-4185-B19D-42DE75F8B2B3}"/>
            </a:ext>
          </a:extLst>
        </cdr:cNvPr>
        <cdr:cNvSpPr txBox="1"/>
      </cdr:nvSpPr>
      <cdr:spPr>
        <a:xfrm xmlns:a="http://schemas.openxmlformats.org/drawingml/2006/main">
          <a:off x="0" y="86471"/>
          <a:ext cx="653902" cy="3122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 b="0" i="0" baseline="0">
              <a:effectLst/>
            </a:rPr>
            <a:t>cos</a:t>
          </a:r>
          <a:r>
            <a:rPr lang="el-GR" altLang="zh-CN" sz="1400" b="0" i="0" baseline="0">
              <a:effectLst/>
            </a:rPr>
            <a:t>φ</a:t>
          </a:r>
          <a:r>
            <a:rPr lang="en-US" altLang="zh-CN" sz="1400" b="0" i="0" baseline="0">
              <a:effectLst/>
            </a:rPr>
            <a:t>k </a:t>
          </a:r>
          <a:endParaRPr lang="zh-CN" altLang="en-US" sz="18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0.81225</cdr:x>
      <cdr:y>0.76804</cdr:y>
    </cdr:from>
    <cdr:to>
      <cdr:x>1</cdr:x>
      <cdr:y>0.95638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AD9459E5-EA63-4712-A6ED-7991735263CB}"/>
            </a:ext>
          </a:extLst>
        </cdr:cNvPr>
        <cdr:cNvSpPr txBox="1"/>
      </cdr:nvSpPr>
      <cdr:spPr>
        <a:xfrm xmlns:a="http://schemas.openxmlformats.org/drawingml/2006/main">
          <a:off x="2923953" y="1658679"/>
          <a:ext cx="675862" cy="40676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400"/>
            <a:t>U0/V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0.00097</cdr:x>
      <cdr:y>0.0475</cdr:y>
    </cdr:from>
    <cdr:to>
      <cdr:x>0.22448</cdr:x>
      <cdr:y>0.20186</cdr:y>
    </cdr:to>
    <cdr:sp macro="" textlink="">
      <cdr:nvSpPr>
        <cdr:cNvPr id="3" name="文本框 1">
          <a:extLst xmlns:a="http://schemas.openxmlformats.org/drawingml/2006/main">
            <a:ext uri="{FF2B5EF4-FFF2-40B4-BE49-F238E27FC236}">
              <a16:creationId xmlns:a16="http://schemas.microsoft.com/office/drawing/2014/main" id="{C4F9FFF5-4FC7-4A7F-87B8-469085E7C0BC}"/>
            </a:ext>
          </a:extLst>
        </cdr:cNvPr>
        <cdr:cNvSpPr txBox="1"/>
      </cdr:nvSpPr>
      <cdr:spPr>
        <a:xfrm xmlns:a="http://schemas.openxmlformats.org/drawingml/2006/main">
          <a:off x="3492" y="102583"/>
          <a:ext cx="804582" cy="33335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Rm/Ω</a:t>
          </a:r>
          <a:endParaRPr lang="zh-CN" altLang="en-US" sz="1400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0.81816</cdr:x>
      <cdr:y>0.76311</cdr:y>
    </cdr:from>
    <cdr:to>
      <cdr:x>1</cdr:x>
      <cdr:y>0.95353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7FDFC85F-A202-4674-B0C3-E1E89C5660F4}"/>
            </a:ext>
          </a:extLst>
        </cdr:cNvPr>
        <cdr:cNvSpPr txBox="1"/>
      </cdr:nvSpPr>
      <cdr:spPr>
        <a:xfrm xmlns:a="http://schemas.openxmlformats.org/drawingml/2006/main">
          <a:off x="2945219" y="1648046"/>
          <a:ext cx="654596" cy="4112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U0/V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0.01111</cdr:x>
      <cdr:y>0.05052</cdr:y>
    </cdr:from>
    <cdr:to>
      <cdr:x>0.21562</cdr:x>
      <cdr:y>0.22401</cdr:y>
    </cdr:to>
    <cdr:sp macro="" textlink="">
      <cdr:nvSpPr>
        <cdr:cNvPr id="4" name="文本框 1">
          <a:extLst xmlns:a="http://schemas.openxmlformats.org/drawingml/2006/main">
            <a:ext uri="{FF2B5EF4-FFF2-40B4-BE49-F238E27FC236}">
              <a16:creationId xmlns:a16="http://schemas.microsoft.com/office/drawing/2014/main" id="{FBAFF386-AB56-4415-8ABD-F1273E086AD7}"/>
            </a:ext>
          </a:extLst>
        </cdr:cNvPr>
        <cdr:cNvSpPr txBox="1"/>
      </cdr:nvSpPr>
      <cdr:spPr>
        <a:xfrm xmlns:a="http://schemas.openxmlformats.org/drawingml/2006/main">
          <a:off x="39994" y="109108"/>
          <a:ext cx="736183" cy="3746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Xm/Ω</a:t>
          </a:r>
          <a:endParaRPr lang="zh-CN" altLang="en-US" sz="1400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0.82554</cdr:x>
      <cdr:y>0.77542</cdr:y>
    </cdr:from>
    <cdr:to>
      <cdr:x>1</cdr:x>
      <cdr:y>0.94364</cdr:y>
    </cdr:to>
    <cdr:sp macro="" textlink="">
      <cdr:nvSpPr>
        <cdr:cNvPr id="2" name="文本框 1">
          <a:extLst xmlns:a="http://schemas.openxmlformats.org/drawingml/2006/main">
            <a:ext uri="{FF2B5EF4-FFF2-40B4-BE49-F238E27FC236}">
              <a16:creationId xmlns:a16="http://schemas.microsoft.com/office/drawing/2014/main" id="{FE9644FA-89F9-42D2-A6E9-7188E210F92D}"/>
            </a:ext>
          </a:extLst>
        </cdr:cNvPr>
        <cdr:cNvSpPr txBox="1"/>
      </cdr:nvSpPr>
      <cdr:spPr>
        <a:xfrm xmlns:a="http://schemas.openxmlformats.org/drawingml/2006/main">
          <a:off x="2971800" y="1674629"/>
          <a:ext cx="628015" cy="3632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/>
            <a:t>U0/V</a:t>
          </a:r>
          <a:endParaRPr lang="zh-CN" altLang="en-US" sz="1400"/>
        </a:p>
      </cdr:txBody>
    </cdr:sp>
  </cdr:relSizeAnchor>
  <cdr:relSizeAnchor xmlns:cdr="http://schemas.openxmlformats.org/drawingml/2006/chartDrawing">
    <cdr:from>
      <cdr:x>0</cdr:x>
      <cdr:y>0.03543</cdr:y>
    </cdr:from>
    <cdr:to>
      <cdr:x>0.21562</cdr:x>
      <cdr:y>0.18955</cdr:y>
    </cdr:to>
    <cdr:sp macro="" textlink="">
      <cdr:nvSpPr>
        <cdr:cNvPr id="5" name="文本框 1">
          <a:extLst xmlns:a="http://schemas.openxmlformats.org/drawingml/2006/main">
            <a:ext uri="{FF2B5EF4-FFF2-40B4-BE49-F238E27FC236}">
              <a16:creationId xmlns:a16="http://schemas.microsoft.com/office/drawing/2014/main" id="{6D5857D4-04CB-42F9-9D1A-B5F69434B955}"/>
            </a:ext>
          </a:extLst>
        </cdr:cNvPr>
        <cdr:cNvSpPr txBox="1"/>
      </cdr:nvSpPr>
      <cdr:spPr>
        <a:xfrm xmlns:a="http://schemas.openxmlformats.org/drawingml/2006/main">
          <a:off x="0" y="76516"/>
          <a:ext cx="776176" cy="3328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altLang="zh-CN" sz="1400" b="0" i="0" baseline="0">
              <a:effectLst/>
            </a:rPr>
            <a:t>cos</a:t>
          </a:r>
          <a:r>
            <a:rPr lang="el-GR" altLang="zh-CN" sz="1400" b="0" i="0" baseline="0">
              <a:effectLst/>
            </a:rPr>
            <a:t>φ0 </a:t>
          </a:r>
          <a:endParaRPr lang="zh-CN" altLang="en-US" sz="1800"/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0.86069</cdr:x>
      <cdr:y>0.86627</cdr:y>
    </cdr:from>
    <cdr:to>
      <cdr:x>0.96552</cdr:x>
      <cdr:y>0.96052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7018E65C-1972-46D0-A70E-1FD031CAC5D3}"/>
                </a:ext>
              </a:extLst>
            </cdr:cNvPr>
            <cdr:cNvSpPr txBox="1"/>
          </cdr:nvSpPr>
          <cdr:spPr>
            <a:xfrm xmlns:a="http://schemas.openxmlformats.org/drawingml/2006/main">
              <a:off x="4221126" y="2432333"/>
              <a:ext cx="514123" cy="264636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a:rPr lang="en-US" altLang="zh-CN" sz="1400" b="0" i="1">
                          <a:latin typeface="Cambria Math" panose="02040503050406030204" pitchFamily="18" charset="0"/>
                        </a:rPr>
                        <m:t>𝐼</m:t>
                      </m:r>
                    </m:e>
                    <m:sub>
                      <m:r>
                        <a:rPr lang="en-US" altLang="zh-CN" sz="1400" b="0" i="1">
                          <a:latin typeface="Cambria Math" panose="02040503050406030204" pitchFamily="18" charset="0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/A</a:t>
              </a:r>
              <a:endParaRPr lang="zh-CN" altLang="en-US" sz="1400"/>
            </a:p>
          </cdr:txBody>
        </cdr:sp>
      </mc:Choice>
      <mc:Fallback xmlns="">
        <cdr:sp macro="" textlink="">
          <cdr:nvSpPr>
            <cdr:cNvPr id="2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7018E65C-1972-46D0-A70E-1FD031CAC5D3}"/>
                </a:ext>
              </a:extLst>
            </cdr:cNvPr>
            <cdr:cNvSpPr txBox="1"/>
          </cdr:nvSpPr>
          <cdr:spPr>
            <a:xfrm xmlns:a="http://schemas.openxmlformats.org/drawingml/2006/main">
              <a:off x="4221126" y="2432333"/>
              <a:ext cx="514123" cy="264636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vertOverflow="clip" wrap="square" rtlCol="0"/>
            <a:lstStyle xmlns:a="http://schemas.openxmlformats.org/drawingml/2006/main"/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𝐼_2</a:t>
              </a:r>
              <a:r>
                <a:rPr lang="en-US" altLang="zh-CN" sz="1400"/>
                <a:t>/A</a:t>
              </a:r>
              <a:endParaRPr lang="zh-CN" altLang="en-US" sz="1400"/>
            </a:p>
          </cdr:txBody>
        </cdr:sp>
      </mc:Fallback>
    </mc:AlternateContent>
  </cdr:relSizeAnchor>
  <cdr:relSizeAnchor xmlns:cdr="http://schemas.openxmlformats.org/drawingml/2006/chartDrawing">
    <cdr:from>
      <cdr:x>0</cdr:x>
      <cdr:y>0.02912</cdr:y>
    </cdr:from>
    <cdr:to>
      <cdr:x>0.13828</cdr:x>
      <cdr:y>0.12317</cdr:y>
    </cdr:to>
    <mc:AlternateContent xmlns:mc="http://schemas.openxmlformats.org/markup-compatibility/2006" xmlns:a14="http://schemas.microsoft.com/office/drawing/2010/main">
      <mc:Choice Requires="a14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9B481070-59C4-4D46-AB6A-427BAD58B841}"/>
                </a:ext>
              </a:extLst>
            </cdr:cNvPr>
            <cdr:cNvSpPr txBox="1"/>
          </cdr:nvSpPr>
          <cdr:spPr>
            <a:xfrm xmlns:a="http://schemas.openxmlformats.org/drawingml/2006/main">
              <a:off x="0" y="81764"/>
              <a:ext cx="678182" cy="26406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14:m>
                <m:oMath xmlns:m="http://schemas.openxmlformats.org/officeDocument/2006/math">
                  <m:sSub>
                    <m:sSubPr>
                      <m:ctrlPr>
                        <a:rPr lang="en-US" altLang="zh-CN" sz="1400" i="1">
                          <a:latin typeface="Cambria Math" panose="02040503050406030204" pitchFamily="18" charset="0"/>
                        </a:rPr>
                      </m:ctrlPr>
                    </m:sSubPr>
                    <m:e>
                      <m:r>
                        <a:rPr lang="en-US" altLang="zh-CN" sz="1400" b="0" i="1">
                          <a:latin typeface="Cambria Math" panose="02040503050406030204" pitchFamily="18" charset="0"/>
                        </a:rPr>
                        <m:t>𝑈</m:t>
                      </m:r>
                    </m:e>
                    <m:sub>
                      <m:r>
                        <a:rPr lang="en-US" altLang="zh-CN" sz="1400" b="0" i="1">
                          <a:latin typeface="Cambria Math" panose="02040503050406030204" pitchFamily="18" charset="0"/>
                        </a:rPr>
                        <m:t>2</m:t>
                      </m:r>
                    </m:sub>
                  </m:sSub>
                </m:oMath>
              </a14:m>
              <a:r>
                <a:rPr lang="en-US" altLang="zh-CN" sz="1400"/>
                <a:t>/V</a:t>
              </a:r>
              <a:endParaRPr lang="zh-CN" altLang="en-US" sz="1400"/>
            </a:p>
          </cdr:txBody>
        </cdr:sp>
      </mc:Choice>
      <mc:Fallback xmlns="">
        <cdr:sp macro="" textlink="">
          <cdr:nvSpPr>
            <cdr:cNvPr id="3" name="文本框 1">
              <a:extLst xmlns:a="http://schemas.openxmlformats.org/drawingml/2006/main">
                <a:ext uri="{FF2B5EF4-FFF2-40B4-BE49-F238E27FC236}">
                  <a16:creationId xmlns:a16="http://schemas.microsoft.com/office/drawing/2014/main" id="{9B481070-59C4-4D46-AB6A-427BAD58B841}"/>
                </a:ext>
              </a:extLst>
            </cdr:cNvPr>
            <cdr:cNvSpPr txBox="1"/>
          </cdr:nvSpPr>
          <cdr:spPr>
            <a:xfrm xmlns:a="http://schemas.openxmlformats.org/drawingml/2006/main">
              <a:off x="0" y="81764"/>
              <a:ext cx="678182" cy="264067"/>
            </a:xfrm>
            <a:prstGeom xmlns:a="http://schemas.openxmlformats.org/drawingml/2006/main" prst="rect">
              <a:avLst/>
            </a:prstGeom>
          </cdr:spPr>
          <cdr:txBody>
            <a:bodyPr xmlns:a="http://schemas.openxmlformats.org/drawingml/2006/main" wrap="square" rtlCol="0"/>
            <a:lstStyle xmlns:a="http://schemas.openxmlformats.org/drawingml/2006/main">
              <a:lvl1pPr marL="0" indent="0">
                <a:defRPr sz="1100">
                  <a:latin typeface="+mn-lt"/>
                  <a:ea typeface="+mn-ea"/>
                  <a:cs typeface="+mn-cs"/>
                </a:defRPr>
              </a:lvl1pPr>
              <a:lvl2pPr marL="457200" indent="0">
                <a:defRPr sz="1100">
                  <a:latin typeface="+mn-lt"/>
                  <a:ea typeface="+mn-ea"/>
                  <a:cs typeface="+mn-cs"/>
                </a:defRPr>
              </a:lvl2pPr>
              <a:lvl3pPr marL="914400" indent="0">
                <a:defRPr sz="1100">
                  <a:latin typeface="+mn-lt"/>
                  <a:ea typeface="+mn-ea"/>
                  <a:cs typeface="+mn-cs"/>
                </a:defRPr>
              </a:lvl3pPr>
              <a:lvl4pPr marL="1371600" indent="0">
                <a:defRPr sz="1100">
                  <a:latin typeface="+mn-lt"/>
                  <a:ea typeface="+mn-ea"/>
                  <a:cs typeface="+mn-cs"/>
                </a:defRPr>
              </a:lvl4pPr>
              <a:lvl5pPr marL="1828800" indent="0">
                <a:defRPr sz="1100">
                  <a:latin typeface="+mn-lt"/>
                  <a:ea typeface="+mn-ea"/>
                  <a:cs typeface="+mn-cs"/>
                </a:defRPr>
              </a:lvl5pPr>
              <a:lvl6pPr marL="2286000" indent="0">
                <a:defRPr sz="1100">
                  <a:latin typeface="+mn-lt"/>
                  <a:ea typeface="+mn-ea"/>
                  <a:cs typeface="+mn-cs"/>
                </a:defRPr>
              </a:lvl6pPr>
              <a:lvl7pPr marL="2743200" indent="0">
                <a:defRPr sz="1100">
                  <a:latin typeface="+mn-lt"/>
                  <a:ea typeface="+mn-ea"/>
                  <a:cs typeface="+mn-cs"/>
                </a:defRPr>
              </a:lvl7pPr>
              <a:lvl8pPr marL="3200400" indent="0">
                <a:defRPr sz="1100">
                  <a:latin typeface="+mn-lt"/>
                  <a:ea typeface="+mn-ea"/>
                  <a:cs typeface="+mn-cs"/>
                </a:defRPr>
              </a:lvl8pPr>
              <a:lvl9pPr marL="3657600" indent="0">
                <a:defRPr sz="1100">
                  <a:latin typeface="+mn-lt"/>
                  <a:ea typeface="+mn-ea"/>
                  <a:cs typeface="+mn-cs"/>
                </a:defRPr>
              </a:lvl9pPr>
            </a:lstStyle>
            <a:p xmlns:a="http://schemas.openxmlformats.org/drawingml/2006/main">
              <a:r>
                <a:rPr lang="en-US" altLang="zh-CN" sz="1400" b="0" i="0">
                  <a:latin typeface="Cambria Math" panose="02040503050406030204" pitchFamily="18" charset="0"/>
                </a:rPr>
                <a:t>𝑈_2</a:t>
              </a:r>
              <a:r>
                <a:rPr lang="en-US" altLang="zh-CN" sz="1400"/>
                <a:t>/V</a:t>
              </a:r>
              <a:endParaRPr lang="zh-CN" altLang="en-US" sz="1400"/>
            </a:p>
          </cdr:txBody>
        </cdr:sp>
      </mc:Fallback>
    </mc:AlternateContent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世康</dc:creator>
  <cp:keywords/>
  <dc:description/>
  <cp:lastModifiedBy>刘 世康</cp:lastModifiedBy>
  <cp:revision>7</cp:revision>
  <dcterms:created xsi:type="dcterms:W3CDTF">2021-12-08T16:34:00Z</dcterms:created>
  <dcterms:modified xsi:type="dcterms:W3CDTF">2021-12-08T16:45:00Z</dcterms:modified>
</cp:coreProperties>
</file>